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97" w:rsidRDefault="00D0015A" w:rsidP="00D0015A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423597">
        <w:tab/>
      </w:r>
      <w:r w:rsidRPr="00D0015A">
        <w:rPr>
          <w:rFonts w:ascii="Times New Roman" w:hAnsi="Times New Roman" w:cs="Times New Roman"/>
          <w:sz w:val="28"/>
          <w:szCs w:val="28"/>
        </w:rPr>
        <w:t xml:space="preserve">11 октября члены территориальной избирательной комиссии </w:t>
      </w:r>
      <w:proofErr w:type="gramStart"/>
      <w:r w:rsidRPr="00D0015A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D0015A">
        <w:rPr>
          <w:rFonts w:ascii="Times New Roman" w:hAnsi="Times New Roman" w:cs="Times New Roman"/>
          <w:sz w:val="28"/>
          <w:szCs w:val="28"/>
        </w:rPr>
        <w:t xml:space="preserve"> городская  приняли участие в дистанционном семинаре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0015A">
        <w:rPr>
          <w:rFonts w:ascii="Times New Roman" w:hAnsi="Times New Roman" w:cs="Times New Roman"/>
          <w:sz w:val="28"/>
          <w:szCs w:val="28"/>
        </w:rPr>
        <w:t xml:space="preserve">  осеннего цикла обучающих мероприятий, проводимых Центральной избирательной комиссией 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015A">
        <w:rPr>
          <w:rFonts w:ascii="Times New Roman" w:hAnsi="Times New Roman" w:cs="Times New Roman"/>
          <w:sz w:val="28"/>
          <w:szCs w:val="28"/>
        </w:rPr>
        <w:t xml:space="preserve">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0015A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. 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«Разрешение конфликтных ситуаций в избирательном процессе». Члены территориальной избирательной комиссии  Туапсинская городская с правом решающего голоса  </w:t>
      </w:r>
      <w:r w:rsidRPr="00D00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избирательных кампаний часто оказываются в различных конфликтных ситуациях, поэтому с большим интересом прослушали  лекцию  доцента кафедры социальной педагогики и психологии факультета педагогики и психологии Московского педагогического университета, кандидата психологических наук Керимовой Изумруд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Агаларовны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. Её советы по применению различных практик для</w:t>
      </w:r>
      <w:r w:rsidR="00423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разрешения конфликтов, безусловно, помогут </w:t>
      </w:r>
      <w:r w:rsidR="00423597">
        <w:rPr>
          <w:rFonts w:ascii="Times New Roman" w:hAnsi="Times New Roman" w:cs="Times New Roman"/>
          <w:sz w:val="28"/>
          <w:szCs w:val="28"/>
        </w:rPr>
        <w:t>членам комиссии достойно, сохраняя спокойствие, находить компромиссные варианты выходов из   конфликтных ситуаций в рамках избирательного законодательства.</w:t>
      </w:r>
      <w:bookmarkStart w:id="0" w:name="_GoBack"/>
      <w:bookmarkEnd w:id="0"/>
    </w:p>
    <w:p w:rsidR="006058E1" w:rsidRPr="00D0015A" w:rsidRDefault="00423597" w:rsidP="00D001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завершению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члены территориальной избирательной комиссии обсудили ситуации из практики и проанализировали возможные их решения. </w:t>
      </w:r>
      <w:r w:rsidR="00D0015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58E1" w:rsidRPr="00D0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FF"/>
    <w:rsid w:val="00097338"/>
    <w:rsid w:val="002764DB"/>
    <w:rsid w:val="00423597"/>
    <w:rsid w:val="004E1F7C"/>
    <w:rsid w:val="006058E1"/>
    <w:rsid w:val="009A2CFF"/>
    <w:rsid w:val="00D0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2019-10-11T10:35:00Z</dcterms:created>
  <dcterms:modified xsi:type="dcterms:W3CDTF">2019-10-11T10:51:00Z</dcterms:modified>
</cp:coreProperties>
</file>