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F61C9" w:rsidRPr="0078323C" w:rsidTr="003A293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1C9" w:rsidRDefault="004F61C9" w:rsidP="00EE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E6879" w:rsidRPr="002B1116" w:rsidRDefault="00EE6879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F61C9" w:rsidRPr="002B1116" w:rsidRDefault="004F61C9" w:rsidP="00EE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  <w:p w:rsidR="004F61C9" w:rsidRPr="002B1116" w:rsidRDefault="004F61C9" w:rsidP="00EE6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постановлением администрации Туапсинского городского поселения </w:t>
            </w:r>
          </w:p>
          <w:p w:rsidR="004F61C9" w:rsidRPr="002B1116" w:rsidRDefault="004F61C9" w:rsidP="00EE6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11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___________2021 г.  № ______</w:t>
            </w:r>
          </w:p>
        </w:tc>
      </w:tr>
    </w:tbl>
    <w:p w:rsidR="003A2934" w:rsidRPr="0078323C" w:rsidRDefault="003A2934" w:rsidP="003A2934">
      <w:pPr>
        <w:rPr>
          <w:rFonts w:ascii="Times New Roman" w:hAnsi="Times New Roman" w:cs="Times New Roman"/>
          <w:sz w:val="28"/>
          <w:szCs w:val="28"/>
        </w:rPr>
      </w:pPr>
    </w:p>
    <w:p w:rsidR="003A2934" w:rsidRPr="0078323C" w:rsidRDefault="003A2934" w:rsidP="003A2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left="567" w:right="56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8323C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832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организации и режима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</w:t>
      </w:r>
    </w:p>
    <w:p w:rsidR="003A2934" w:rsidRDefault="003A2934" w:rsidP="003A2934">
      <w:pPr>
        <w:spacing w:after="0" w:line="240" w:lineRule="auto"/>
      </w:pPr>
    </w:p>
    <w:p w:rsidR="003A2934" w:rsidRPr="002B1116" w:rsidRDefault="003A2934" w:rsidP="003A29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</w:p>
    <w:p w:rsidR="003A2934" w:rsidRDefault="003A2934" w:rsidP="003A29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D76F1">
        <w:rPr>
          <w:sz w:val="28"/>
          <w:szCs w:val="28"/>
        </w:rPr>
        <w:t>1</w:t>
      </w:r>
      <w:r w:rsidRPr="00832BCA">
        <w:rPr>
          <w:sz w:val="28"/>
          <w:szCs w:val="28"/>
        </w:rPr>
        <w:t>. Настоящий Порядок организации историко-культурного заповедника местного (муниципального) значения (далее - Порядок) определяет основные требования к организации историко-культурного заповедника местного (муниципального) значения</w:t>
      </w:r>
      <w:r>
        <w:rPr>
          <w:sz w:val="28"/>
          <w:szCs w:val="28"/>
        </w:rPr>
        <w:t xml:space="preserve"> (далее – историко-культурный заповедник)</w:t>
      </w:r>
      <w:r w:rsidRPr="00832BCA">
        <w:rPr>
          <w:sz w:val="28"/>
          <w:szCs w:val="28"/>
        </w:rPr>
        <w:t>, определению его границ и установления режима его содержания на территории Туапсинского городского поселения.</w:t>
      </w:r>
      <w:r>
        <w:rPr>
          <w:sz w:val="28"/>
          <w:szCs w:val="28"/>
        </w:rPr>
        <w:t xml:space="preserve"> </w:t>
      </w:r>
    </w:p>
    <w:p w:rsidR="003A2934" w:rsidRDefault="003A2934" w:rsidP="003A293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К историко-культурному заповеднику может быть отнесено достопримечательное место</w:t>
      </w:r>
      <w:r w:rsidRPr="008F2AC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установления его особой историко-культурной значимости, наличия историко-культурной и природной целостности на основании положительного заключения государственной историко-культурной экспертизы.</w:t>
      </w:r>
    </w:p>
    <w:p w:rsidR="003A2934" w:rsidRPr="00832BCA" w:rsidRDefault="003A2934" w:rsidP="00C471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DA">
        <w:rPr>
          <w:rFonts w:ascii="Times New Roman" w:hAnsi="Times New Roman" w:cs="Times New Roman"/>
          <w:sz w:val="28"/>
          <w:szCs w:val="28"/>
        </w:rPr>
        <w:t>3. Граница историко-культурного заповедника определяется региональным органом охран</w:t>
      </w:r>
      <w:r>
        <w:rPr>
          <w:rFonts w:ascii="Times New Roman" w:hAnsi="Times New Roman" w:cs="Times New Roman"/>
          <w:sz w:val="28"/>
          <w:szCs w:val="28"/>
        </w:rPr>
        <w:t>ы объектов культурного наследия</w:t>
      </w:r>
      <w:r w:rsidRPr="00BE7FD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DA">
        <w:rPr>
          <w:rFonts w:ascii="Times New Roman" w:hAnsi="Times New Roman" w:cs="Times New Roman"/>
          <w:sz w:val="28"/>
          <w:szCs w:val="28"/>
        </w:rPr>
        <w:t>историко-культурного опорного плана и (или) иных документов и материалов,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FDA">
        <w:rPr>
          <w:rFonts w:ascii="Times New Roman" w:hAnsi="Times New Roman" w:cs="Times New Roman"/>
          <w:sz w:val="28"/>
          <w:szCs w:val="28"/>
        </w:rPr>
        <w:t>которых обосновывается предлагаемая граница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5F25">
        <w:rPr>
          <w:rFonts w:ascii="Times New Roman" w:hAnsi="Times New Roman" w:cs="Times New Roman"/>
          <w:sz w:val="28"/>
          <w:szCs w:val="28"/>
        </w:rPr>
        <w:t>Граница историко-культурного заповедника может не совпадать с границей достопримечательного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5F25">
        <w:rPr>
          <w:rFonts w:ascii="Times New Roman" w:hAnsi="Times New Roman" w:cs="Times New Roman"/>
          <w:sz w:val="28"/>
          <w:szCs w:val="28"/>
        </w:rPr>
        <w:t>места.</w:t>
      </w:r>
      <w:r w:rsidRPr="00435F25">
        <w:rPr>
          <w:rFonts w:ascii="Times New Roman" w:hAnsi="Times New Roman" w:cs="Times New Roman"/>
          <w:sz w:val="28"/>
          <w:szCs w:val="28"/>
        </w:rPr>
        <w:br/>
      </w:r>
      <w:r w:rsidR="00C4710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BCA">
        <w:rPr>
          <w:rFonts w:ascii="Times New Roman" w:hAnsi="Times New Roman" w:cs="Times New Roman"/>
          <w:sz w:val="28"/>
          <w:szCs w:val="28"/>
        </w:rPr>
        <w:t>. Особый режим содержания территории историко-культурного заповедника предусматривает обеспечение сохранности объектов культурного наследия в единстве с окружающей их исторической средой, территориальную целостность историко-культурного заповедника, а также регулирование строительной и хозяйственной деятельности в границах данной территории.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BCA">
        <w:rPr>
          <w:rFonts w:ascii="Times New Roman" w:hAnsi="Times New Roman" w:cs="Times New Roman"/>
          <w:sz w:val="28"/>
          <w:szCs w:val="28"/>
        </w:rPr>
        <w:t>5. С инициативой о создании историко-культурного заповедника на территории Туапсинского городского поселения могут обращаться граждане, общественные и политические объединения, организации всех форм собственности (далее - инициатор).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Инициатор обращается в администрацию Туапсинского городского поселения с заявлением о создании историко-культурного заповедника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(муниципального) значения (далее - заявление). </w:t>
      </w:r>
      <w:r w:rsidRPr="00832BCA">
        <w:rPr>
          <w:rFonts w:ascii="Times New Roman" w:hAnsi="Times New Roman" w:cs="Times New Roman"/>
          <w:sz w:val="28"/>
          <w:szCs w:val="28"/>
        </w:rPr>
        <w:t>К заявлению прилагаются следующие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проектная документация, содержащая материалы историко-культурных исследований, в которых обосновываются необходимость создания историко-культурного заповедника, его границы, а также предложения по установлению особого режима содержания территории в указанных границах;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описание предлагаемых к утверждению границ историко-культурного заповедника в текстовой форме и в графической форме в виде карты (схемы), выполненной на топографической основе на электронном и бумажном носителях в одном из масштабов: 1:5000, 1:2000, 1:500 с координатами характерных точек указанных границ в системе координат, установленной для ведения государственного кадастра недвижимости;</w:t>
      </w:r>
      <w:proofErr w:type="gramEnd"/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историко-культурный опорный план территории (его фрагмент), на которой предлагается организовать историко-культурный заповедник;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схема расположения предлагаемой к утверждению территории историко-культурного заповедника на территории Туапсинского городского поселения;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 государственной историко-культурной экспертизы;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об установленных границах территории достопримечательного места муниципального значения, в отношении которого предлагается организовать историко-культурный заповедник;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сведения об объектах культурного наследия, расположенных на территории, в границах которой предлагается организовать историко-культурный заповедник, включая сведения о границах их территории и установленных зон охраны;</w:t>
      </w:r>
    </w:p>
    <w:p w:rsidR="003A2934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данные из Единого государственного реестра недвижимости об объектах недвижимого имущества, земельных участках, расположенных в пределах</w:t>
      </w:r>
      <w:r w:rsidR="00CC3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предлагаемых к утверждению границ историко-культурного заповедника.</w:t>
      </w:r>
    </w:p>
    <w:p w:rsidR="003A2934" w:rsidRPr="00462FA5" w:rsidRDefault="003A2934" w:rsidP="003A29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A5">
        <w:rPr>
          <w:rFonts w:ascii="Times New Roman" w:hAnsi="Times New Roman" w:cs="Times New Roman"/>
          <w:sz w:val="28"/>
          <w:szCs w:val="28"/>
        </w:rPr>
        <w:t>7. Администрация Туапсинского городского поселения рассматривает заявление и документы, указанные в пункте 6 настоящего Порядка, в срок не позднее 30 рабочих дней со дня, следующего за днем его регистрации.</w:t>
      </w:r>
    </w:p>
    <w:p w:rsidR="003A2934" w:rsidRPr="00462FA5" w:rsidRDefault="003A2934" w:rsidP="00CC37B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462FA5">
        <w:rPr>
          <w:sz w:val="28"/>
          <w:szCs w:val="28"/>
        </w:rPr>
        <w:t>8. Основаниями для отказа в организации историко-культурного заповедника являются:</w:t>
      </w:r>
    </w:p>
    <w:p w:rsidR="003A2934" w:rsidRPr="00462FA5" w:rsidRDefault="003A2934" w:rsidP="003A29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2FA5">
        <w:rPr>
          <w:sz w:val="28"/>
          <w:szCs w:val="28"/>
        </w:rPr>
        <w:t xml:space="preserve"> </w:t>
      </w:r>
      <w:r w:rsidR="00CC37B5">
        <w:rPr>
          <w:sz w:val="28"/>
          <w:szCs w:val="28"/>
        </w:rPr>
        <w:tab/>
      </w:r>
      <w:r w:rsidRPr="00462FA5">
        <w:rPr>
          <w:sz w:val="28"/>
          <w:szCs w:val="28"/>
        </w:rPr>
        <w:t xml:space="preserve">непредставление или представление </w:t>
      </w:r>
      <w:r>
        <w:rPr>
          <w:sz w:val="28"/>
          <w:szCs w:val="28"/>
        </w:rPr>
        <w:t>инициатором</w:t>
      </w:r>
      <w:r w:rsidRPr="00462FA5">
        <w:rPr>
          <w:sz w:val="28"/>
          <w:szCs w:val="28"/>
        </w:rPr>
        <w:t xml:space="preserve"> не в полном объеме документов, указанных в пункте 6 настоящего Порядка;</w:t>
      </w:r>
    </w:p>
    <w:p w:rsidR="003A2934" w:rsidRPr="00462FA5" w:rsidRDefault="003A2934" w:rsidP="003A29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462FA5">
        <w:rPr>
          <w:sz w:val="28"/>
          <w:szCs w:val="28"/>
        </w:rPr>
        <w:t xml:space="preserve"> </w:t>
      </w:r>
      <w:r w:rsidR="00CC37B5">
        <w:rPr>
          <w:sz w:val="28"/>
          <w:szCs w:val="28"/>
        </w:rPr>
        <w:tab/>
      </w:r>
      <w:r w:rsidRPr="00462FA5">
        <w:rPr>
          <w:sz w:val="28"/>
          <w:szCs w:val="28"/>
        </w:rPr>
        <w:t xml:space="preserve">наличие в документах, представленных </w:t>
      </w:r>
      <w:r>
        <w:rPr>
          <w:sz w:val="28"/>
          <w:szCs w:val="28"/>
        </w:rPr>
        <w:t>инициатором</w:t>
      </w:r>
      <w:r w:rsidRPr="00462FA5">
        <w:rPr>
          <w:sz w:val="28"/>
          <w:szCs w:val="28"/>
        </w:rPr>
        <w:t>, недостоверных сведений.</w:t>
      </w:r>
    </w:p>
    <w:p w:rsidR="003A2934" w:rsidRPr="00462FA5" w:rsidRDefault="00CC37B5" w:rsidP="003A29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A2934" w:rsidRPr="00462FA5">
        <w:rPr>
          <w:sz w:val="28"/>
          <w:szCs w:val="28"/>
        </w:rPr>
        <w:t>В случае устранения причин отказа</w:t>
      </w:r>
      <w:r>
        <w:rPr>
          <w:sz w:val="28"/>
          <w:szCs w:val="28"/>
        </w:rPr>
        <w:t>,</w:t>
      </w:r>
      <w:r w:rsidR="003A2934" w:rsidRPr="00462FA5">
        <w:rPr>
          <w:sz w:val="28"/>
          <w:szCs w:val="28"/>
        </w:rPr>
        <w:t xml:space="preserve"> заинтересованное лицо вправе повторно обратиться в </w:t>
      </w:r>
      <w:r w:rsidR="003A2934">
        <w:rPr>
          <w:sz w:val="28"/>
          <w:szCs w:val="28"/>
        </w:rPr>
        <w:t>администрацию</w:t>
      </w:r>
      <w:r w:rsidR="003A2934" w:rsidRPr="00462FA5">
        <w:rPr>
          <w:sz w:val="28"/>
          <w:szCs w:val="28"/>
        </w:rPr>
        <w:t>.</w:t>
      </w:r>
    </w:p>
    <w:p w:rsidR="003A2934" w:rsidRDefault="003A2934" w:rsidP="00CC37B5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462FA5">
        <w:rPr>
          <w:sz w:val="28"/>
          <w:szCs w:val="28"/>
        </w:rPr>
        <w:t xml:space="preserve">9. Решение о создании историко-культурного заповедника местного (муниципального) значения, об установлении его границы и режима  его использования администрация культуры Туапсинского городского поселения </w:t>
      </w:r>
      <w:r w:rsidRPr="00462FA5">
        <w:rPr>
          <w:sz w:val="28"/>
          <w:szCs w:val="28"/>
        </w:rPr>
        <w:lastRenderedPageBreak/>
        <w:t xml:space="preserve">принимает по согласованию с региональным органом охраны объектов культурного наследия – управлением государственной </w:t>
      </w:r>
      <w:proofErr w:type="gramStart"/>
      <w:r w:rsidRPr="00462FA5">
        <w:rPr>
          <w:sz w:val="28"/>
          <w:szCs w:val="28"/>
        </w:rPr>
        <w:t>охраны объектов культурного  наследия администрации Краснодарского края</w:t>
      </w:r>
      <w:proofErr w:type="gramEnd"/>
      <w:r w:rsidRPr="00462F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77919">
        <w:rPr>
          <w:sz w:val="28"/>
          <w:szCs w:val="28"/>
        </w:rPr>
        <w:t>О принятом решении администрация уведомляет инициатора в течение пяти рабочих дней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со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дня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его</w:t>
      </w:r>
      <w:r>
        <w:rPr>
          <w:sz w:val="28"/>
          <w:szCs w:val="28"/>
        </w:rPr>
        <w:t> </w:t>
      </w:r>
      <w:r w:rsidRPr="00477919">
        <w:rPr>
          <w:sz w:val="28"/>
          <w:szCs w:val="28"/>
        </w:rPr>
        <w:t>принятия.</w:t>
      </w:r>
    </w:p>
    <w:p w:rsidR="003A2934" w:rsidRPr="00FA3F7F" w:rsidRDefault="003A2934" w:rsidP="003A29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i/>
          <w:sz w:val="28"/>
          <w:szCs w:val="28"/>
        </w:rPr>
      </w:pPr>
      <w:r w:rsidRPr="00477919">
        <w:rPr>
          <w:sz w:val="28"/>
          <w:szCs w:val="28"/>
        </w:rPr>
        <w:t xml:space="preserve"> 10. В случае принятия решения администрация Туапсинского городского поселения </w:t>
      </w:r>
      <w:r>
        <w:rPr>
          <w:sz w:val="28"/>
          <w:szCs w:val="28"/>
        </w:rPr>
        <w:t>готовит</w:t>
      </w:r>
      <w:r w:rsidRPr="00477919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</w:t>
      </w:r>
      <w:r w:rsidRPr="00477919">
        <w:rPr>
          <w:sz w:val="28"/>
          <w:szCs w:val="28"/>
        </w:rPr>
        <w:t>об организации и режим</w:t>
      </w:r>
      <w:r>
        <w:rPr>
          <w:sz w:val="28"/>
          <w:szCs w:val="28"/>
        </w:rPr>
        <w:t>е</w:t>
      </w:r>
      <w:r w:rsidRPr="00477919">
        <w:rPr>
          <w:sz w:val="28"/>
          <w:szCs w:val="28"/>
        </w:rPr>
        <w:t xml:space="preserve">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</w:t>
      </w:r>
      <w:r>
        <w:rPr>
          <w:sz w:val="28"/>
          <w:szCs w:val="28"/>
        </w:rPr>
        <w:t xml:space="preserve">. </w:t>
      </w:r>
    </w:p>
    <w:p w:rsidR="003A2934" w:rsidRPr="00FA3F7F" w:rsidRDefault="003A2934" w:rsidP="003A293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3A2934" w:rsidRDefault="003A2934" w:rsidP="003A2934">
      <w:pPr>
        <w:pStyle w:val="3"/>
        <w:shd w:val="clear" w:color="auto" w:fill="FFFFFF"/>
        <w:spacing w:before="0" w:line="240" w:lineRule="auto"/>
        <w:jc w:val="center"/>
        <w:textAlignment w:val="baseline"/>
      </w:pPr>
      <w:r>
        <w:rPr>
          <w:rFonts w:ascii="Arial" w:hAnsi="Arial" w:cs="Arial"/>
          <w:color w:val="444444"/>
          <w:sz w:val="24"/>
          <w:szCs w:val="24"/>
        </w:rPr>
        <w:br/>
      </w:r>
    </w:p>
    <w:p w:rsidR="003A2934" w:rsidRPr="0078323C" w:rsidRDefault="003A2934" w:rsidP="003A2934">
      <w:pPr>
        <w:tabs>
          <w:tab w:val="left" w:pos="694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8323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8323C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A2934" w:rsidRPr="0078323C" w:rsidRDefault="003A2934" w:rsidP="003A2934">
      <w:pPr>
        <w:tabs>
          <w:tab w:val="left" w:pos="694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8323C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A2934" w:rsidRPr="0078323C" w:rsidRDefault="003A2934" w:rsidP="003A2934">
      <w:pPr>
        <w:tabs>
          <w:tab w:val="left" w:pos="694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8323C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323C">
        <w:rPr>
          <w:rFonts w:ascii="Times New Roman" w:hAnsi="Times New Roman" w:cs="Times New Roman"/>
          <w:sz w:val="28"/>
          <w:szCs w:val="28"/>
        </w:rPr>
        <w:t xml:space="preserve"> С.В. Бондаренко </w:t>
      </w:r>
    </w:p>
    <w:sectPr w:rsidR="003A2934" w:rsidRPr="0078323C" w:rsidSect="00C57A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F0" w:rsidRDefault="00D935F0">
      <w:pPr>
        <w:spacing w:after="0" w:line="240" w:lineRule="auto"/>
      </w:pPr>
      <w:r>
        <w:separator/>
      </w:r>
    </w:p>
  </w:endnote>
  <w:endnote w:type="continuationSeparator" w:id="0">
    <w:p w:rsidR="00D935F0" w:rsidRDefault="00D9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F0" w:rsidRDefault="00D935F0">
      <w:pPr>
        <w:spacing w:after="0" w:line="240" w:lineRule="auto"/>
      </w:pPr>
      <w:r>
        <w:separator/>
      </w:r>
    </w:p>
  </w:footnote>
  <w:footnote w:type="continuationSeparator" w:id="0">
    <w:p w:rsidR="00D935F0" w:rsidRDefault="00D9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3556"/>
      <w:docPartObj>
        <w:docPartGallery w:val="Page Numbers (Top of Page)"/>
        <w:docPartUnique/>
      </w:docPartObj>
    </w:sdtPr>
    <w:sdtEndPr/>
    <w:sdtContent>
      <w:p w:rsidR="00C57A8B" w:rsidRDefault="00EE687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7A8B" w:rsidRDefault="00D935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C9"/>
    <w:rsid w:val="003A2934"/>
    <w:rsid w:val="004F61C9"/>
    <w:rsid w:val="00587566"/>
    <w:rsid w:val="00827D53"/>
    <w:rsid w:val="00875121"/>
    <w:rsid w:val="00C47103"/>
    <w:rsid w:val="00CC37B5"/>
    <w:rsid w:val="00D56B89"/>
    <w:rsid w:val="00D935F0"/>
    <w:rsid w:val="00E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C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2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61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1C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9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3A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C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A29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F61C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6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61C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293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rsid w:val="003A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2021-05-26T08:06:00Z</cp:lastPrinted>
  <dcterms:created xsi:type="dcterms:W3CDTF">2021-05-26T07:50:00Z</dcterms:created>
  <dcterms:modified xsi:type="dcterms:W3CDTF">2021-05-26T08:06:00Z</dcterms:modified>
</cp:coreProperties>
</file>