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4" w:rsidRDefault="007236C4" w:rsidP="007236C4">
      <w:pPr>
        <w:pStyle w:val="a4"/>
        <w:tabs>
          <w:tab w:val="left" w:pos="1418"/>
        </w:tabs>
        <w:rPr>
          <w:sz w:val="28"/>
          <w:szCs w:val="28"/>
        </w:rPr>
      </w:pPr>
    </w:p>
    <w:p w:rsidR="00BC4B64" w:rsidRDefault="008357E1" w:rsidP="008357E1">
      <w:pPr>
        <w:tabs>
          <w:tab w:val="left" w:pos="851"/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4085E">
        <w:rPr>
          <w:sz w:val="28"/>
          <w:szCs w:val="28"/>
        </w:rPr>
        <w:t>ПРИЛОЖЕНИЕ</w:t>
      </w:r>
    </w:p>
    <w:p w:rsidR="0034085E" w:rsidRDefault="0034085E" w:rsidP="0034085E">
      <w:pPr>
        <w:ind w:left="5103"/>
        <w:jc w:val="right"/>
        <w:rPr>
          <w:sz w:val="28"/>
          <w:szCs w:val="28"/>
        </w:rPr>
      </w:pPr>
    </w:p>
    <w:p w:rsidR="00BC4B64" w:rsidRPr="00762EA0" w:rsidRDefault="00BC4B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УТВЕРЖДЁН</w:t>
      </w:r>
    </w:p>
    <w:p w:rsidR="00BC4B64" w:rsidRPr="00762EA0" w:rsidRDefault="00BC4B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постановлением администрации</w:t>
      </w:r>
    </w:p>
    <w:p w:rsidR="00BC4B64" w:rsidRPr="00762EA0" w:rsidRDefault="00AA72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Туапсинского</w:t>
      </w:r>
      <w:r w:rsidR="00BC4B64" w:rsidRPr="00762EA0">
        <w:rPr>
          <w:color w:val="000000" w:themeColor="text1"/>
          <w:sz w:val="28"/>
          <w:szCs w:val="28"/>
        </w:rPr>
        <w:t xml:space="preserve"> городского</w:t>
      </w:r>
      <w:r w:rsidR="009A4D83" w:rsidRPr="00762EA0">
        <w:rPr>
          <w:color w:val="000000" w:themeColor="text1"/>
          <w:sz w:val="28"/>
          <w:szCs w:val="28"/>
        </w:rPr>
        <w:t xml:space="preserve"> </w:t>
      </w:r>
      <w:r w:rsidR="00BC4B64" w:rsidRPr="00762EA0">
        <w:rPr>
          <w:color w:val="000000" w:themeColor="text1"/>
          <w:sz w:val="28"/>
          <w:szCs w:val="28"/>
        </w:rPr>
        <w:t>поселения</w:t>
      </w:r>
    </w:p>
    <w:p w:rsidR="00BC4B64" w:rsidRPr="00762EA0" w:rsidRDefault="00BC4B64" w:rsidP="00AA7264">
      <w:pPr>
        <w:tabs>
          <w:tab w:val="left" w:pos="5103"/>
        </w:tabs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Туапсинского района</w:t>
      </w:r>
    </w:p>
    <w:p w:rsidR="00BC4B64" w:rsidRPr="00762EA0" w:rsidRDefault="00ED37C5" w:rsidP="00AA7264">
      <w:pPr>
        <w:ind w:left="5103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от </w:t>
      </w:r>
      <w:r w:rsidR="009A4D83" w:rsidRPr="00762EA0">
        <w:rPr>
          <w:color w:val="000000" w:themeColor="text1"/>
          <w:sz w:val="28"/>
          <w:szCs w:val="28"/>
        </w:rPr>
        <w:t xml:space="preserve">_____________ </w:t>
      </w:r>
      <w:r w:rsidRPr="00762EA0">
        <w:rPr>
          <w:color w:val="000000" w:themeColor="text1"/>
          <w:sz w:val="28"/>
          <w:szCs w:val="28"/>
        </w:rPr>
        <w:t>г</w:t>
      </w:r>
      <w:r w:rsidR="009A4D83" w:rsidRPr="00762EA0">
        <w:rPr>
          <w:color w:val="000000" w:themeColor="text1"/>
          <w:sz w:val="28"/>
          <w:szCs w:val="28"/>
        </w:rPr>
        <w:t>.</w:t>
      </w:r>
      <w:r w:rsidRPr="00762EA0">
        <w:rPr>
          <w:color w:val="000000" w:themeColor="text1"/>
          <w:sz w:val="28"/>
          <w:szCs w:val="28"/>
        </w:rPr>
        <w:t xml:space="preserve">  № </w:t>
      </w:r>
      <w:r w:rsidR="009A4D83" w:rsidRPr="00762EA0">
        <w:rPr>
          <w:color w:val="000000" w:themeColor="text1"/>
          <w:sz w:val="28"/>
          <w:szCs w:val="28"/>
        </w:rPr>
        <w:t>____</w:t>
      </w:r>
    </w:p>
    <w:p w:rsidR="00BC4B64" w:rsidRPr="00762EA0" w:rsidRDefault="00BC4B64" w:rsidP="0034085E">
      <w:pPr>
        <w:jc w:val="right"/>
        <w:rPr>
          <w:color w:val="000000" w:themeColor="text1"/>
          <w:sz w:val="28"/>
          <w:szCs w:val="28"/>
        </w:rPr>
      </w:pPr>
    </w:p>
    <w:p w:rsidR="00BC4B64" w:rsidRPr="00762EA0" w:rsidRDefault="00BC4B64" w:rsidP="00BC4B64">
      <w:pPr>
        <w:jc w:val="center"/>
        <w:rPr>
          <w:color w:val="000000" w:themeColor="text1"/>
          <w:sz w:val="28"/>
          <w:szCs w:val="28"/>
        </w:rPr>
      </w:pPr>
    </w:p>
    <w:p w:rsidR="006552D2" w:rsidRPr="00762EA0" w:rsidRDefault="00032F38" w:rsidP="00BC4B64">
      <w:pPr>
        <w:jc w:val="center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Административный р</w:t>
      </w:r>
      <w:r w:rsidR="006552D2" w:rsidRPr="00762EA0">
        <w:rPr>
          <w:color w:val="000000" w:themeColor="text1"/>
          <w:sz w:val="28"/>
          <w:szCs w:val="28"/>
        </w:rPr>
        <w:t>егламент</w:t>
      </w:r>
    </w:p>
    <w:p w:rsidR="00BC4B64" w:rsidRPr="00762EA0" w:rsidRDefault="00BC4B64" w:rsidP="00BC4B64">
      <w:pPr>
        <w:jc w:val="center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        по предоставлению муниципальной услуги «</w:t>
      </w:r>
      <w:r w:rsidR="009A4D83" w:rsidRPr="00762EA0">
        <w:rPr>
          <w:color w:val="000000" w:themeColor="text1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аренду»,</w:t>
      </w:r>
      <w:r w:rsidR="00884D20" w:rsidRPr="00762EA0">
        <w:rPr>
          <w:color w:val="000000" w:themeColor="text1"/>
          <w:sz w:val="28"/>
          <w:szCs w:val="28"/>
        </w:rPr>
        <w:t xml:space="preserve"> на территории </w:t>
      </w:r>
      <w:r w:rsidR="00AA7264" w:rsidRPr="00762EA0">
        <w:rPr>
          <w:color w:val="000000" w:themeColor="text1"/>
          <w:sz w:val="28"/>
          <w:szCs w:val="28"/>
        </w:rPr>
        <w:t>Туапсинского</w:t>
      </w:r>
      <w:r w:rsidR="00884D20" w:rsidRPr="00762EA0">
        <w:rPr>
          <w:color w:val="000000" w:themeColor="text1"/>
          <w:sz w:val="28"/>
          <w:szCs w:val="28"/>
        </w:rPr>
        <w:t xml:space="preserve"> городского</w:t>
      </w:r>
      <w:r w:rsidR="009A4D83" w:rsidRPr="00762EA0">
        <w:rPr>
          <w:color w:val="000000" w:themeColor="text1"/>
          <w:sz w:val="28"/>
          <w:szCs w:val="28"/>
        </w:rPr>
        <w:t xml:space="preserve"> </w:t>
      </w:r>
      <w:r w:rsidR="00884D20" w:rsidRPr="00762EA0">
        <w:rPr>
          <w:color w:val="000000" w:themeColor="text1"/>
          <w:sz w:val="28"/>
          <w:szCs w:val="28"/>
        </w:rPr>
        <w:t>поселения Туапсинского района</w:t>
      </w:r>
    </w:p>
    <w:p w:rsidR="00BC4B64" w:rsidRPr="00762EA0" w:rsidRDefault="00BC4B64" w:rsidP="00BC4B64">
      <w:pPr>
        <w:rPr>
          <w:color w:val="000000" w:themeColor="text1"/>
          <w:sz w:val="28"/>
          <w:szCs w:val="28"/>
        </w:rPr>
      </w:pPr>
    </w:p>
    <w:p w:rsidR="00BC4B64" w:rsidRPr="00762EA0" w:rsidRDefault="00BC4B64" w:rsidP="00BC4B64">
      <w:pPr>
        <w:rPr>
          <w:color w:val="000000" w:themeColor="text1"/>
          <w:sz w:val="28"/>
          <w:szCs w:val="28"/>
        </w:rPr>
      </w:pPr>
    </w:p>
    <w:p w:rsidR="006552D2" w:rsidRPr="00762EA0" w:rsidRDefault="00BC4B64" w:rsidP="001E2CB2">
      <w:pPr>
        <w:ind w:firstLine="851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C3113F" w:rsidRPr="00762EA0">
        <w:rPr>
          <w:color w:val="000000" w:themeColor="text1"/>
          <w:sz w:val="28"/>
          <w:szCs w:val="28"/>
        </w:rPr>
        <w:t>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Pr="00762EA0">
        <w:rPr>
          <w:color w:val="000000" w:themeColor="text1"/>
          <w:sz w:val="28"/>
          <w:szCs w:val="28"/>
        </w:rPr>
        <w:t xml:space="preserve"> </w:t>
      </w:r>
      <w:r w:rsidR="006552D2" w:rsidRPr="00762EA0">
        <w:rPr>
          <w:color w:val="000000" w:themeColor="text1"/>
          <w:sz w:val="28"/>
          <w:szCs w:val="28"/>
        </w:rPr>
        <w:t xml:space="preserve">на территории </w:t>
      </w:r>
      <w:r w:rsidR="00AA7264" w:rsidRPr="00762EA0">
        <w:rPr>
          <w:color w:val="000000" w:themeColor="text1"/>
          <w:sz w:val="28"/>
          <w:szCs w:val="28"/>
        </w:rPr>
        <w:t xml:space="preserve">Туапсинского </w:t>
      </w:r>
      <w:r w:rsidR="00C3113F" w:rsidRPr="00762EA0">
        <w:rPr>
          <w:color w:val="000000" w:themeColor="text1"/>
          <w:sz w:val="28"/>
          <w:szCs w:val="28"/>
        </w:rPr>
        <w:t xml:space="preserve">городского поселения </w:t>
      </w:r>
      <w:r w:rsidR="001E2CB2" w:rsidRPr="00762EA0">
        <w:rPr>
          <w:color w:val="000000" w:themeColor="text1"/>
          <w:sz w:val="28"/>
          <w:szCs w:val="28"/>
        </w:rPr>
        <w:t>Туапсинского района</w:t>
      </w:r>
      <w:r w:rsidR="006552D2" w:rsidRPr="00762EA0">
        <w:rPr>
          <w:color w:val="000000" w:themeColor="text1"/>
          <w:sz w:val="28"/>
          <w:szCs w:val="28"/>
        </w:rPr>
        <w:t xml:space="preserve"> </w:t>
      </w:r>
      <w:r w:rsidRPr="00762EA0">
        <w:rPr>
          <w:color w:val="000000" w:themeColor="text1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 комфортных условий для участников отношений, возникающих при предоставлении муниципальной услуги; определяет сроки и последовательность действий отраслевых органов администрации </w:t>
      </w:r>
      <w:r w:rsidR="00AA7264" w:rsidRPr="00762EA0">
        <w:rPr>
          <w:color w:val="000000" w:themeColor="text1"/>
          <w:sz w:val="28"/>
          <w:szCs w:val="28"/>
        </w:rPr>
        <w:t xml:space="preserve">Туапсинского </w:t>
      </w:r>
      <w:r w:rsidR="00625B36" w:rsidRPr="00762EA0">
        <w:rPr>
          <w:color w:val="000000" w:themeColor="text1"/>
          <w:sz w:val="28"/>
          <w:szCs w:val="28"/>
        </w:rPr>
        <w:t>городского</w:t>
      </w:r>
      <w:r w:rsidR="00AA7264" w:rsidRPr="00762EA0">
        <w:rPr>
          <w:color w:val="000000" w:themeColor="text1"/>
          <w:sz w:val="28"/>
          <w:szCs w:val="28"/>
        </w:rPr>
        <w:t xml:space="preserve"> </w:t>
      </w:r>
      <w:r w:rsidR="00625B36" w:rsidRPr="00762EA0">
        <w:rPr>
          <w:color w:val="000000" w:themeColor="text1"/>
          <w:sz w:val="28"/>
          <w:szCs w:val="28"/>
        </w:rPr>
        <w:t>поселения</w:t>
      </w:r>
      <w:r w:rsidRPr="00762EA0">
        <w:rPr>
          <w:color w:val="000000" w:themeColor="text1"/>
          <w:sz w:val="28"/>
          <w:szCs w:val="28"/>
        </w:rPr>
        <w:t xml:space="preserve"> Туапсинского района и ее должностных лиц.</w:t>
      </w:r>
    </w:p>
    <w:p w:rsidR="008357E1" w:rsidRPr="006B39B6" w:rsidRDefault="008357E1" w:rsidP="00835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7E1" w:rsidRDefault="008357E1" w:rsidP="00835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3"/>
      <w:bookmarkEnd w:id="0"/>
      <w:r w:rsidRPr="002B2880">
        <w:rPr>
          <w:sz w:val="28"/>
          <w:szCs w:val="28"/>
        </w:rPr>
        <w:t>1. ОБЩИЕ ПОЛОЖЕНИЯ</w:t>
      </w:r>
    </w:p>
    <w:p w:rsidR="008357E1" w:rsidRPr="006B39B6" w:rsidRDefault="008357E1" w:rsidP="008357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6548BC">
        <w:rPr>
          <w:sz w:val="28"/>
          <w:szCs w:val="28"/>
        </w:rPr>
        <w:t>1.1. Наименование муниципальной услуги.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6548BC">
        <w:rPr>
          <w:sz w:val="28"/>
          <w:szCs w:val="28"/>
        </w:rPr>
        <w:t>1.2. Предмет регулирования.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772035">
        <w:rPr>
          <w:bCs/>
          <w:sz w:val="28"/>
          <w:szCs w:val="28"/>
        </w:rPr>
        <w:t xml:space="preserve">Настоящий Административный регламент </w:t>
      </w:r>
      <w:r w:rsidRPr="00422240">
        <w:rPr>
          <w:bCs/>
          <w:sz w:val="28"/>
          <w:szCs w:val="28"/>
        </w:rPr>
        <w:t>регулирует отношения, возникающие при</w:t>
      </w:r>
      <w:r w:rsidRPr="007720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остановке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аренду.  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B39B6">
        <w:rPr>
          <w:sz w:val="28"/>
          <w:szCs w:val="28"/>
        </w:rPr>
        <w:t>. Круг заявителей</w:t>
      </w:r>
      <w:r>
        <w:rPr>
          <w:sz w:val="28"/>
          <w:szCs w:val="28"/>
        </w:rPr>
        <w:t>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Заявителями на предоставление муниципальной услуги являются физические лица, либо их уполномоченные представители.</w:t>
      </w:r>
    </w:p>
    <w:p w:rsidR="008357E1" w:rsidRDefault="008357E1" w:rsidP="00835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6B39B6">
        <w:rPr>
          <w:sz w:val="28"/>
          <w:szCs w:val="28"/>
        </w:rPr>
        <w:t>. 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Информация о муниципальной услуге предоставляется непосредственно в помещениях администрации Туапсинского городского поселени</w:t>
      </w:r>
      <w:r>
        <w:rPr>
          <w:sz w:val="28"/>
          <w:szCs w:val="28"/>
        </w:rPr>
        <w:t>я Туапсинского района (далее – а</w:t>
      </w:r>
      <w:r w:rsidRPr="006B39B6">
        <w:rPr>
          <w:sz w:val="28"/>
          <w:szCs w:val="28"/>
        </w:rPr>
        <w:t xml:space="preserve">дминистрация) или Муниципального казенного учреждения «Многофункциональный центр Туапсинского района» (далее – </w:t>
      </w:r>
      <w:r>
        <w:rPr>
          <w:sz w:val="28"/>
          <w:szCs w:val="28"/>
        </w:rPr>
        <w:t>М</w:t>
      </w:r>
      <w:r w:rsidRPr="006B39B6">
        <w:rPr>
          <w:sz w:val="28"/>
          <w:szCs w:val="28"/>
        </w:rPr>
        <w:t>КУ «МФЦ»), а также и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Интернет-ресурсов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357E1" w:rsidRDefault="008357E1" w:rsidP="00C80F5B">
      <w:pPr>
        <w:widowControl w:val="0"/>
        <w:ind w:firstLine="567"/>
        <w:jc w:val="both"/>
        <w:rPr>
          <w:rStyle w:val="FontStyle53"/>
          <w:sz w:val="28"/>
          <w:szCs w:val="28"/>
        </w:rPr>
      </w:pPr>
      <w:r w:rsidRPr="006B39B6">
        <w:rPr>
          <w:sz w:val="28"/>
          <w:szCs w:val="28"/>
        </w:rPr>
        <w:t xml:space="preserve">Сведения о месте нахождения администрации: </w:t>
      </w:r>
      <w:r w:rsidRPr="006B39B6">
        <w:rPr>
          <w:rStyle w:val="FontStyle53"/>
          <w:sz w:val="28"/>
          <w:szCs w:val="28"/>
        </w:rPr>
        <w:t xml:space="preserve">Краснодарский край, </w:t>
      </w:r>
      <w:r>
        <w:rPr>
          <w:rStyle w:val="FontStyle53"/>
          <w:sz w:val="28"/>
          <w:szCs w:val="28"/>
        </w:rPr>
        <w:t xml:space="preserve">                   </w:t>
      </w:r>
      <w:r w:rsidRPr="006B39B6">
        <w:rPr>
          <w:rStyle w:val="FontStyle53"/>
          <w:sz w:val="28"/>
          <w:szCs w:val="28"/>
        </w:rPr>
        <w:t>г. Туапсе, ул. Победы, 17,  тел.: 8 (86167) 2-21-09, 8 (86167) 2-25-30.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rStyle w:val="FontStyle53"/>
          <w:sz w:val="28"/>
          <w:szCs w:val="28"/>
        </w:rPr>
        <w:t xml:space="preserve">С графиком (режимом) работы можно ознакомиться на официальном интернет-сайте </w:t>
      </w:r>
      <w:r>
        <w:rPr>
          <w:sz w:val="28"/>
          <w:szCs w:val="28"/>
        </w:rPr>
        <w:t>а</w:t>
      </w:r>
      <w:r w:rsidRPr="006B39B6">
        <w:rPr>
          <w:sz w:val="28"/>
          <w:szCs w:val="28"/>
        </w:rPr>
        <w:t xml:space="preserve">дминистрации </w:t>
      </w:r>
      <w:hyperlink r:id="rId8" w:history="1">
        <w:r w:rsidRPr="00772035">
          <w:rPr>
            <w:color w:val="0000FF"/>
            <w:sz w:val="28"/>
            <w:szCs w:val="28"/>
            <w:u w:val="single"/>
          </w:rPr>
          <w:t>http://adm.tuapse.ru/</w:t>
        </w:r>
      </w:hyperlink>
      <w:r>
        <w:rPr>
          <w:sz w:val="28"/>
          <w:szCs w:val="28"/>
        </w:rPr>
        <w:t>.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 xml:space="preserve">Сведения о месте нахождения МКУ «МФЦ»: Краснодарский край, </w:t>
      </w:r>
      <w:r>
        <w:rPr>
          <w:sz w:val="28"/>
          <w:szCs w:val="28"/>
        </w:rPr>
        <w:t xml:space="preserve">                      </w:t>
      </w:r>
      <w:r w:rsidRPr="006B39B6">
        <w:rPr>
          <w:sz w:val="28"/>
          <w:szCs w:val="28"/>
        </w:rPr>
        <w:t xml:space="preserve">г. Туапсе, ул. Максима Горького, зд. 28. 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 </w:t>
      </w:r>
    </w:p>
    <w:p w:rsidR="008357E1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Информирование заявителей осущ</w:t>
      </w:r>
      <w:r>
        <w:rPr>
          <w:sz w:val="28"/>
          <w:szCs w:val="28"/>
        </w:rPr>
        <w:t>ествляется должностными лицами а</w:t>
      </w:r>
      <w:r w:rsidRPr="006B39B6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министрации, сотрудниками МФЦ. </w:t>
      </w:r>
    </w:p>
    <w:p w:rsidR="008357E1" w:rsidRPr="006B39B6" w:rsidRDefault="008357E1" w:rsidP="00C80F5B">
      <w:pPr>
        <w:widowControl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</w:t>
      </w:r>
    </w:p>
    <w:p w:rsidR="008357E1" w:rsidRDefault="008357E1" w:rsidP="00C80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При ответах на телефонные звонки и уст</w:t>
      </w:r>
      <w:r>
        <w:rPr>
          <w:sz w:val="28"/>
          <w:szCs w:val="28"/>
        </w:rPr>
        <w:t>ные обращения должностное лицо а</w:t>
      </w:r>
      <w:r w:rsidRPr="006B39B6">
        <w:rPr>
          <w:sz w:val="28"/>
          <w:szCs w:val="28"/>
        </w:rPr>
        <w:t>дминистрации или сотрудник МФЦ подробно и в вежливой (корректной) форме информирует обратившихся по интересующим их вопросам. Ответ на телефонный звонок должен содержать информацию о наименовании органа, фамилии, имени, отчестве и должности работника, принявшего телефонный звонок.</w:t>
      </w:r>
    </w:p>
    <w:p w:rsidR="008357E1" w:rsidRDefault="008357E1" w:rsidP="00C80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9B6">
        <w:rPr>
          <w:sz w:val="28"/>
          <w:szCs w:val="28"/>
        </w:rPr>
        <w:t>На информационных стендах содержится следующая информация:</w:t>
      </w:r>
    </w:p>
    <w:p w:rsidR="008357E1" w:rsidRDefault="008357E1" w:rsidP="00C80F5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8357E1" w:rsidRDefault="008357E1" w:rsidP="00C80F5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357E1" w:rsidRDefault="008357E1" w:rsidP="00835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39B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357E1" w:rsidRDefault="008357E1" w:rsidP="00835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39B6">
        <w:rPr>
          <w:sz w:val="28"/>
          <w:szCs w:val="28"/>
        </w:rPr>
        <w:t>- образцы заполнения заявлений заявителем.</w:t>
      </w:r>
    </w:p>
    <w:p w:rsidR="008357E1" w:rsidRDefault="008357E1" w:rsidP="00835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39B6">
        <w:rPr>
          <w:sz w:val="28"/>
          <w:szCs w:val="28"/>
        </w:rPr>
        <w:t>На интернет-сайте содержится следующая информация:</w:t>
      </w:r>
    </w:p>
    <w:p w:rsidR="008357E1" w:rsidRDefault="008357E1" w:rsidP="00835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39B6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357E1" w:rsidRDefault="008357E1" w:rsidP="00835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B39B6">
        <w:rPr>
          <w:sz w:val="28"/>
          <w:szCs w:val="28"/>
        </w:rPr>
        <w:t>- процедура предоставления муниципальной услуги;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порядок обжалования решения, действия иди бездействия органов, участвующих в процессе оказания муниципальной услуги, их должностных лиц и работников;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Pr="006B39B6">
        <w:rPr>
          <w:sz w:val="28"/>
          <w:szCs w:val="28"/>
        </w:rPr>
        <w:t>. Время приема заявителей.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 xml:space="preserve">Часы </w:t>
      </w:r>
      <w:r>
        <w:rPr>
          <w:sz w:val="28"/>
          <w:szCs w:val="28"/>
        </w:rPr>
        <w:t>приема заявителей сотрудниками а</w:t>
      </w:r>
      <w:r w:rsidRPr="006B39B6">
        <w:rPr>
          <w:sz w:val="28"/>
          <w:szCs w:val="28"/>
        </w:rPr>
        <w:t xml:space="preserve">дминистрации: 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Вторник с 14-00 ч. до 16-00 ч.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Часы приема заявителей сотрудниками офиса МФЦ:</w:t>
      </w:r>
    </w:p>
    <w:p w:rsidR="008357E1" w:rsidRDefault="008357E1" w:rsidP="009F566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 суббота с 10.00 до 20.00,</w:t>
      </w:r>
    </w:p>
    <w:p w:rsidR="008357E1" w:rsidRPr="006B39B6" w:rsidRDefault="008357E1" w:rsidP="009F566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B39B6">
        <w:rPr>
          <w:sz w:val="28"/>
          <w:szCs w:val="28"/>
        </w:rPr>
        <w:t>Воскресенье – выходной</w:t>
      </w:r>
    </w:p>
    <w:p w:rsidR="009F5660" w:rsidRDefault="009F5660" w:rsidP="006552D2">
      <w:pPr>
        <w:jc w:val="center"/>
        <w:rPr>
          <w:sz w:val="28"/>
          <w:szCs w:val="28"/>
        </w:rPr>
      </w:pPr>
    </w:p>
    <w:p w:rsidR="00BC4B64" w:rsidRDefault="00BC4B64" w:rsidP="006552D2">
      <w:pPr>
        <w:jc w:val="center"/>
        <w:rPr>
          <w:sz w:val="28"/>
          <w:szCs w:val="28"/>
        </w:rPr>
      </w:pPr>
      <w:r>
        <w:rPr>
          <w:sz w:val="28"/>
          <w:szCs w:val="28"/>
        </w:rPr>
        <w:t>2.Стандарт предоставления муниципальной услуги</w:t>
      </w:r>
    </w:p>
    <w:p w:rsidR="001E2CB2" w:rsidRDefault="001E2CB2" w:rsidP="006552D2">
      <w:pPr>
        <w:jc w:val="center"/>
        <w:rPr>
          <w:sz w:val="28"/>
          <w:szCs w:val="28"/>
        </w:rPr>
      </w:pPr>
    </w:p>
    <w:p w:rsidR="00BC4B64" w:rsidRPr="00762EA0" w:rsidRDefault="00884D20" w:rsidP="009F5660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BC4B64" w:rsidRPr="00762EA0">
        <w:rPr>
          <w:color w:val="000000" w:themeColor="text1"/>
          <w:sz w:val="28"/>
          <w:szCs w:val="28"/>
        </w:rPr>
        <w:t xml:space="preserve">2.1.Наименование муниципальной услуги: </w:t>
      </w:r>
      <w:r w:rsidR="006C48A0" w:rsidRPr="00762EA0">
        <w:rPr>
          <w:color w:val="000000" w:themeColor="text1"/>
          <w:sz w:val="28"/>
          <w:szCs w:val="28"/>
        </w:rPr>
        <w:t xml:space="preserve">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на территории </w:t>
      </w:r>
      <w:r w:rsidR="009F5660" w:rsidRPr="00762EA0">
        <w:rPr>
          <w:color w:val="000000" w:themeColor="text1"/>
          <w:sz w:val="28"/>
          <w:szCs w:val="28"/>
        </w:rPr>
        <w:t>Туапсинского</w:t>
      </w:r>
      <w:r w:rsidR="006C48A0" w:rsidRPr="00762EA0">
        <w:rPr>
          <w:color w:val="000000" w:themeColor="text1"/>
          <w:sz w:val="28"/>
          <w:szCs w:val="28"/>
        </w:rPr>
        <w:t xml:space="preserve"> городского поселения Туапсинского района</w:t>
      </w:r>
      <w:r w:rsidR="00BC4B64" w:rsidRPr="00762EA0">
        <w:rPr>
          <w:color w:val="000000" w:themeColor="text1"/>
          <w:sz w:val="28"/>
          <w:szCs w:val="28"/>
        </w:rPr>
        <w:t xml:space="preserve">. </w:t>
      </w:r>
    </w:p>
    <w:p w:rsidR="0050326D" w:rsidRDefault="00BC4B64" w:rsidP="005032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2.2.Наименование органа, предоставляющего муниципальную услугу: Непосредственное предоставление муниципальной услуги осуществляет администрация </w:t>
      </w:r>
      <w:r w:rsidR="009F5660" w:rsidRPr="00762EA0">
        <w:rPr>
          <w:color w:val="000000" w:themeColor="text1"/>
          <w:sz w:val="28"/>
          <w:szCs w:val="28"/>
        </w:rPr>
        <w:t xml:space="preserve">Туапсинского </w:t>
      </w:r>
      <w:r w:rsidR="00867495" w:rsidRPr="00762EA0">
        <w:rPr>
          <w:color w:val="000000" w:themeColor="text1"/>
          <w:sz w:val="28"/>
          <w:szCs w:val="28"/>
        </w:rPr>
        <w:t xml:space="preserve">городского поселения </w:t>
      </w:r>
      <w:r w:rsidRPr="00762EA0">
        <w:rPr>
          <w:color w:val="000000" w:themeColor="text1"/>
          <w:sz w:val="28"/>
          <w:szCs w:val="28"/>
        </w:rPr>
        <w:t>Туапсинского района (далее по тексту – Администрация).</w:t>
      </w:r>
    </w:p>
    <w:p w:rsidR="0050326D" w:rsidRPr="0050326D" w:rsidRDefault="0050326D" w:rsidP="00503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26D">
        <w:rPr>
          <w:sz w:val="28"/>
          <w:szCs w:val="28"/>
        </w:rPr>
        <w:t xml:space="preserve"> 2.2.1.Отраслев</w:t>
      </w:r>
      <w:r>
        <w:rPr>
          <w:sz w:val="28"/>
          <w:szCs w:val="28"/>
        </w:rPr>
        <w:t>ой</w:t>
      </w:r>
      <w:r w:rsidRPr="0050326D">
        <w:rPr>
          <w:sz w:val="28"/>
          <w:szCs w:val="28"/>
        </w:rPr>
        <w:t xml:space="preserve"> орган администрации, </w:t>
      </w:r>
      <w:r w:rsidRPr="00646FC6">
        <w:rPr>
          <w:sz w:val="28"/>
          <w:szCs w:val="28"/>
          <w:highlight w:val="yellow"/>
        </w:rPr>
        <w:t>у</w:t>
      </w:r>
      <w:r w:rsidR="00C0645C" w:rsidRPr="00646FC6">
        <w:rPr>
          <w:sz w:val="28"/>
          <w:szCs w:val="28"/>
          <w:highlight w:val="yellow"/>
        </w:rPr>
        <w:t>полномоченный</w:t>
      </w:r>
      <w:r w:rsidR="00C0645C">
        <w:rPr>
          <w:sz w:val="28"/>
          <w:szCs w:val="28"/>
        </w:rPr>
        <w:t xml:space="preserve"> на </w:t>
      </w:r>
      <w:r w:rsidRPr="0050326D">
        <w:rPr>
          <w:sz w:val="28"/>
          <w:szCs w:val="28"/>
        </w:rPr>
        <w:t xml:space="preserve"> предоставлени</w:t>
      </w:r>
      <w:r w:rsidR="00C0645C">
        <w:rPr>
          <w:sz w:val="28"/>
          <w:szCs w:val="28"/>
        </w:rPr>
        <w:t>е</w:t>
      </w:r>
      <w:r w:rsidRPr="0050326D">
        <w:rPr>
          <w:sz w:val="28"/>
          <w:szCs w:val="28"/>
        </w:rPr>
        <w:t xml:space="preserve"> Муниципальной услуги:</w:t>
      </w:r>
    </w:p>
    <w:p w:rsidR="0050326D" w:rsidRPr="0050326D" w:rsidRDefault="0050326D" w:rsidP="00503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26D">
        <w:rPr>
          <w:sz w:val="28"/>
          <w:szCs w:val="28"/>
        </w:rPr>
        <w:t>- отдел имущественных и земельных отношений администрации.</w:t>
      </w:r>
    </w:p>
    <w:p w:rsidR="0050326D" w:rsidRPr="0050326D" w:rsidRDefault="0050326D" w:rsidP="00503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26D">
        <w:rPr>
          <w:sz w:val="28"/>
          <w:szCs w:val="28"/>
        </w:rPr>
        <w:t>2.2.2 Технологическое обеспечение предоставления Муниципальной услуги осуществляется:</w:t>
      </w:r>
    </w:p>
    <w:p w:rsidR="0050326D" w:rsidRPr="0050326D" w:rsidRDefault="0050326D" w:rsidP="00503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26D">
        <w:rPr>
          <w:sz w:val="28"/>
          <w:szCs w:val="28"/>
        </w:rPr>
        <w:t>- Муниципальным бюджетным учреждением Туапсинского городского поселения «Управление земельных ресурсов»</w:t>
      </w:r>
      <w:r>
        <w:rPr>
          <w:sz w:val="28"/>
          <w:szCs w:val="28"/>
        </w:rPr>
        <w:t>.</w:t>
      </w:r>
    </w:p>
    <w:p w:rsidR="00BC4B64" w:rsidRPr="00762EA0" w:rsidRDefault="00BC4B64" w:rsidP="009F5660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2.3.Результат предоставления муниципальной услуги:</w:t>
      </w:r>
    </w:p>
    <w:p w:rsidR="00BC4B64" w:rsidRPr="00762EA0" w:rsidRDefault="00BC4B64" w:rsidP="009F5660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2.3.1.Результатом предоставления муниципальной услуги является постановление Администрации: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9710E">
        <w:rPr>
          <w:sz w:val="28"/>
          <w:szCs w:val="28"/>
        </w:rPr>
        <w:t xml:space="preserve"> </w:t>
      </w:r>
      <w:r w:rsidR="00CD0944" w:rsidRPr="0057244E">
        <w:rPr>
          <w:sz w:val="28"/>
          <w:szCs w:val="28"/>
        </w:rPr>
        <w:t xml:space="preserve">о </w:t>
      </w:r>
      <w:r w:rsidR="00CD0944" w:rsidRPr="00E56F6C">
        <w:rPr>
          <w:sz w:val="28"/>
          <w:szCs w:val="28"/>
        </w:rPr>
        <w:t>постановк</w:t>
      </w:r>
      <w:r w:rsidR="00CD0944">
        <w:rPr>
          <w:sz w:val="28"/>
          <w:szCs w:val="28"/>
        </w:rPr>
        <w:t>е</w:t>
      </w:r>
      <w:r w:rsidR="00CD0944" w:rsidRPr="00E56F6C">
        <w:rPr>
          <w:sz w:val="28"/>
          <w:szCs w:val="28"/>
        </w:rPr>
        <w:t xml:space="preserve">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="00CD094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учет);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D0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="00CD0944" w:rsidRPr="00E56F6C">
        <w:rPr>
          <w:sz w:val="28"/>
          <w:szCs w:val="28"/>
        </w:rPr>
        <w:t>постановк</w:t>
      </w:r>
      <w:r w:rsidR="00CD0944">
        <w:rPr>
          <w:sz w:val="28"/>
          <w:szCs w:val="28"/>
        </w:rPr>
        <w:t>е</w:t>
      </w:r>
      <w:r w:rsidR="00CD0944" w:rsidRPr="00E56F6C">
        <w:rPr>
          <w:sz w:val="28"/>
          <w:szCs w:val="28"/>
        </w:rPr>
        <w:t xml:space="preserve">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>
        <w:rPr>
          <w:sz w:val="28"/>
          <w:szCs w:val="28"/>
        </w:rPr>
        <w:t>.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2.4.Сроки предоставления муниципальной услуги: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1E2CB2">
        <w:rPr>
          <w:sz w:val="28"/>
          <w:szCs w:val="28"/>
        </w:rPr>
        <w:t xml:space="preserve">.Срок предоставления муниципальной услуги не превышает 30 календарных дней с момента обращения получателя </w:t>
      </w:r>
      <w:r w:rsidR="00DE1688">
        <w:rPr>
          <w:sz w:val="28"/>
          <w:szCs w:val="28"/>
        </w:rPr>
        <w:t xml:space="preserve">услуги </w:t>
      </w:r>
      <w:r w:rsidRPr="001E2CB2">
        <w:rPr>
          <w:sz w:val="28"/>
          <w:szCs w:val="28"/>
        </w:rPr>
        <w:t>с заявлением в МКУ «Многофункциональный центр Туапсинского района» (далее - МКУ «МФЦ Туапсинского района») или Администрацию на имя главы Администрации и предоставления необходимых документов, указанных в п. 2.6.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BC4B64" w:rsidRDefault="00BC4B64" w:rsidP="009F56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2.5.Правовые основания для предоставления муниципальной услуги: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Федерации;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Гражданский кодекс Российской Федерации;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Земельный</w:t>
      </w:r>
      <w:r>
        <w:rPr>
          <w:sz w:val="28"/>
          <w:szCs w:val="28"/>
        </w:rPr>
        <w:t xml:space="preserve"> кодекс Российской Федерации;</w:t>
      </w:r>
    </w:p>
    <w:p w:rsidR="00BC4B64" w:rsidRDefault="00BC4B64" w:rsidP="009F56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06.10.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Федерации"; </w:t>
      </w:r>
    </w:p>
    <w:p w:rsidR="00BC4B64" w:rsidRDefault="00BC4B64" w:rsidP="009F56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00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BC4B64" w:rsidRPr="00762EA0" w:rsidRDefault="00CF7008" w:rsidP="009F5660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57244E">
        <w:rPr>
          <w:sz w:val="28"/>
          <w:szCs w:val="28"/>
        </w:rPr>
        <w:t xml:space="preserve">акон Краснодарского края от 26 декабря 2014 года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</w:t>
      </w:r>
      <w:r w:rsidRPr="00762EA0">
        <w:rPr>
          <w:color w:val="000000" w:themeColor="text1"/>
          <w:sz w:val="28"/>
          <w:szCs w:val="28"/>
        </w:rPr>
        <w:t>собственности»</w:t>
      </w:r>
      <w:r w:rsidR="008C1168" w:rsidRPr="00762EA0">
        <w:rPr>
          <w:color w:val="000000" w:themeColor="text1"/>
          <w:sz w:val="28"/>
          <w:szCs w:val="28"/>
        </w:rPr>
        <w:t xml:space="preserve"> (далее – Закон Краснодарского края)</w:t>
      </w:r>
      <w:r w:rsidRPr="00762EA0">
        <w:rPr>
          <w:color w:val="000000" w:themeColor="text1"/>
          <w:sz w:val="28"/>
          <w:szCs w:val="28"/>
        </w:rPr>
        <w:t>;</w:t>
      </w:r>
    </w:p>
    <w:p w:rsidR="00BC4B64" w:rsidRPr="00762EA0" w:rsidRDefault="00BC4B64" w:rsidP="009F5660">
      <w:pPr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-</w:t>
      </w:r>
      <w:r w:rsidR="00CF7008" w:rsidRPr="00762EA0">
        <w:rPr>
          <w:color w:val="000000" w:themeColor="text1"/>
          <w:sz w:val="28"/>
          <w:szCs w:val="28"/>
        </w:rPr>
        <w:t xml:space="preserve"> </w:t>
      </w:r>
      <w:r w:rsidRPr="00762EA0">
        <w:rPr>
          <w:color w:val="000000" w:themeColor="text1"/>
          <w:sz w:val="28"/>
          <w:szCs w:val="28"/>
        </w:rPr>
        <w:t>Устав</w:t>
      </w:r>
      <w:r w:rsidR="009F5660" w:rsidRPr="00762EA0">
        <w:rPr>
          <w:color w:val="000000" w:themeColor="text1"/>
          <w:sz w:val="28"/>
          <w:szCs w:val="28"/>
        </w:rPr>
        <w:t xml:space="preserve"> Туапсинского</w:t>
      </w:r>
      <w:r w:rsidRPr="00762EA0">
        <w:rPr>
          <w:color w:val="000000" w:themeColor="text1"/>
          <w:sz w:val="28"/>
          <w:szCs w:val="28"/>
        </w:rPr>
        <w:t xml:space="preserve"> городского</w:t>
      </w:r>
      <w:r w:rsidR="00CF7008" w:rsidRPr="00762EA0">
        <w:rPr>
          <w:color w:val="000000" w:themeColor="text1"/>
          <w:sz w:val="28"/>
          <w:szCs w:val="28"/>
        </w:rPr>
        <w:t xml:space="preserve"> </w:t>
      </w:r>
      <w:r w:rsidRPr="00762EA0">
        <w:rPr>
          <w:color w:val="000000" w:themeColor="text1"/>
          <w:sz w:val="28"/>
          <w:szCs w:val="28"/>
        </w:rPr>
        <w:t>поселения Туапсинского района.</w:t>
      </w:r>
    </w:p>
    <w:p w:rsidR="00BC4B64" w:rsidRPr="00762EA0" w:rsidRDefault="00BC4B64" w:rsidP="00BC4B64">
      <w:pPr>
        <w:ind w:firstLine="851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2.6.Исчерпывающий перечень документов, необходимых для  предоставления муниципальной услуги:</w:t>
      </w:r>
    </w:p>
    <w:p w:rsidR="00BC4B64" w:rsidRPr="00762EA0" w:rsidRDefault="00BC4B64" w:rsidP="00BC4B64">
      <w:pPr>
        <w:ind w:firstLine="851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С целью </w:t>
      </w:r>
      <w:r w:rsidR="009657DB" w:rsidRPr="00762EA0">
        <w:rPr>
          <w:color w:val="000000" w:themeColor="text1"/>
          <w:sz w:val="28"/>
          <w:szCs w:val="28"/>
        </w:rPr>
        <w:t>постановки на учет</w:t>
      </w:r>
      <w:r w:rsidRPr="00762EA0">
        <w:rPr>
          <w:color w:val="000000" w:themeColor="text1"/>
          <w:sz w:val="28"/>
          <w:szCs w:val="28"/>
        </w:rPr>
        <w:t>, гражданин обращается в МКУ «МФЦ Туапсинского района» или Администрацию с заявлением</w:t>
      </w:r>
      <w:r w:rsidR="00032F38" w:rsidRPr="00762EA0">
        <w:rPr>
          <w:color w:val="000000" w:themeColor="text1"/>
          <w:sz w:val="28"/>
          <w:szCs w:val="28"/>
        </w:rPr>
        <w:t>,</w:t>
      </w:r>
      <w:r w:rsidRPr="00762EA0">
        <w:rPr>
          <w:color w:val="000000" w:themeColor="text1"/>
          <w:sz w:val="28"/>
          <w:szCs w:val="28"/>
        </w:rPr>
        <w:t xml:space="preserve"> с приложением следующих документов:</w:t>
      </w:r>
    </w:p>
    <w:p w:rsidR="00B91477" w:rsidRPr="00762EA0" w:rsidRDefault="00B91477" w:rsidP="00B91477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>1) копи</w:t>
      </w:r>
      <w:r w:rsidR="00AD52ED" w:rsidRPr="00762EA0">
        <w:rPr>
          <w:color w:val="000000" w:themeColor="text1"/>
          <w:sz w:val="28"/>
          <w:szCs w:val="28"/>
        </w:rPr>
        <w:t>и</w:t>
      </w:r>
      <w:r w:rsidRPr="00762EA0">
        <w:rPr>
          <w:color w:val="000000" w:themeColor="text1"/>
          <w:sz w:val="28"/>
          <w:szCs w:val="28"/>
        </w:rPr>
        <w:t xml:space="preserve"> паспорт</w:t>
      </w:r>
      <w:r w:rsidR="00AD52ED" w:rsidRPr="00762EA0">
        <w:rPr>
          <w:color w:val="000000" w:themeColor="text1"/>
          <w:sz w:val="28"/>
          <w:szCs w:val="28"/>
        </w:rPr>
        <w:t>ов</w:t>
      </w:r>
      <w:r w:rsidRPr="00762EA0">
        <w:rPr>
          <w:color w:val="000000" w:themeColor="text1"/>
          <w:sz w:val="28"/>
          <w:szCs w:val="28"/>
        </w:rPr>
        <w:t xml:space="preserve"> </w:t>
      </w:r>
      <w:r w:rsidR="00AD52ED" w:rsidRPr="00762EA0">
        <w:rPr>
          <w:color w:val="000000" w:themeColor="text1"/>
          <w:sz w:val="28"/>
          <w:szCs w:val="28"/>
        </w:rPr>
        <w:t>родителей детей или документов, подтверждающих отсутствие у детей одного из родителей</w:t>
      </w:r>
      <w:r w:rsidRPr="00762EA0">
        <w:rPr>
          <w:color w:val="000000" w:themeColor="text1"/>
          <w:sz w:val="28"/>
          <w:szCs w:val="28"/>
        </w:rPr>
        <w:t>;</w:t>
      </w:r>
    </w:p>
    <w:p w:rsidR="00B91477" w:rsidRPr="00762EA0" w:rsidRDefault="00B91477" w:rsidP="00B91477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2) копия судебного решения о месте жительства в случае отсутствия сведений о регистрации заявителя на территории </w:t>
      </w:r>
      <w:r w:rsidR="009F5660" w:rsidRPr="00762EA0">
        <w:rPr>
          <w:color w:val="000000" w:themeColor="text1"/>
          <w:sz w:val="28"/>
          <w:szCs w:val="28"/>
        </w:rPr>
        <w:t>Туапсинского</w:t>
      </w:r>
      <w:r w:rsidRPr="00762EA0">
        <w:rPr>
          <w:color w:val="000000" w:themeColor="text1"/>
          <w:sz w:val="28"/>
          <w:szCs w:val="28"/>
        </w:rPr>
        <w:t xml:space="preserve"> городского  поселения, или в случае наличия спора о месте регистрации;</w:t>
      </w:r>
    </w:p>
    <w:p w:rsidR="00B91477" w:rsidRPr="0057244E" w:rsidRDefault="00B91477" w:rsidP="00B91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3) копии документов, подтверждающих </w:t>
      </w:r>
      <w:r w:rsidRPr="0057244E">
        <w:rPr>
          <w:sz w:val="28"/>
          <w:szCs w:val="28"/>
        </w:rPr>
        <w:t>наличие у заявителя трех и более детей на момент подачи заявления;</w:t>
      </w:r>
    </w:p>
    <w:p w:rsidR="00B91477" w:rsidRPr="0057244E" w:rsidRDefault="00B91477" w:rsidP="00B91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r w:rsidRPr="0057244E">
        <w:rPr>
          <w:sz w:val="28"/>
          <w:szCs w:val="28"/>
        </w:rPr>
        <w:t>свидетельства о браке в случае несовпадения фамилии заявителя и ребенка (детей);</w:t>
      </w:r>
    </w:p>
    <w:p w:rsidR="00B91477" w:rsidRPr="0057244E" w:rsidRDefault="00B91477" w:rsidP="00B91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копия </w:t>
      </w:r>
      <w:r w:rsidRPr="0057244E">
        <w:rPr>
          <w:sz w:val="28"/>
          <w:szCs w:val="28"/>
        </w:rPr>
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F121C1" w:rsidRDefault="00B91477" w:rsidP="00B91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копия </w:t>
      </w:r>
      <w:r w:rsidRPr="0057244E">
        <w:rPr>
          <w:sz w:val="28"/>
          <w:szCs w:val="28"/>
        </w:rPr>
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D3048D" w:rsidRDefault="00F121C1" w:rsidP="00D30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1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57244E">
        <w:rPr>
          <w:sz w:val="28"/>
          <w:szCs w:val="28"/>
        </w:rPr>
        <w:t xml:space="preserve">уведомлений согласно запрашиваемым сведениям из Единого государственного реестра прав на недвижимое имущество и сделок с ним, из Государственного кадастра недвижимости, из похозяйственных книг и иных правоустанавливающих документов об отсутствии у </w:t>
      </w:r>
      <w:r>
        <w:rPr>
          <w:sz w:val="28"/>
          <w:szCs w:val="28"/>
        </w:rPr>
        <w:t>заявителя</w:t>
      </w:r>
      <w:r w:rsidR="00AD52ED">
        <w:rPr>
          <w:sz w:val="28"/>
          <w:szCs w:val="28"/>
        </w:rPr>
        <w:t>, другого (других) родителя</w:t>
      </w:r>
      <w:r w:rsidRPr="0057244E">
        <w:rPr>
          <w:sz w:val="28"/>
          <w:szCs w:val="28"/>
        </w:rPr>
        <w:t xml:space="preserve">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>
        <w:rPr>
          <w:sz w:val="28"/>
          <w:szCs w:val="28"/>
        </w:rPr>
        <w:t>.</w:t>
      </w:r>
    </w:p>
    <w:p w:rsidR="00D3048D" w:rsidRDefault="00D3048D" w:rsidP="00D30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 передаче детей заявителя под опеку (попечительство) (за исключением случая, предусмотренного частью 1 статьи 13 Федерального закона от 24 апреля 2008 года №48-ФЗ «Об опеке и попечительстве»), в управлении по опеке и попечительству, вопросам семьи и детства администрации муниципального образования Туапсинский район.</w:t>
      </w:r>
    </w:p>
    <w:p w:rsidR="00D3048D" w:rsidRDefault="00F121C1" w:rsidP="00D30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D3048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в подпунктах</w:t>
      </w:r>
      <w:r w:rsidR="00D3048D">
        <w:rPr>
          <w:sz w:val="28"/>
          <w:szCs w:val="28"/>
        </w:rPr>
        <w:t xml:space="preserve"> 7, 8 могут быть  </w:t>
      </w:r>
      <w:r w:rsidR="00DB1191">
        <w:rPr>
          <w:sz w:val="28"/>
          <w:szCs w:val="28"/>
        </w:rPr>
        <w:t>запрошены</w:t>
      </w:r>
      <w:r w:rsidR="00D30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48D">
        <w:rPr>
          <w:sz w:val="28"/>
          <w:szCs w:val="28"/>
        </w:rPr>
        <w:t xml:space="preserve">в порядке </w:t>
      </w:r>
      <w:r w:rsidR="00C95DC6">
        <w:rPr>
          <w:sz w:val="28"/>
          <w:szCs w:val="28"/>
        </w:rPr>
        <w:t>межведомственного взаимодействия</w:t>
      </w:r>
      <w:r w:rsidR="00DB1191">
        <w:rPr>
          <w:sz w:val="28"/>
          <w:szCs w:val="28"/>
        </w:rPr>
        <w:t>, при этом</w:t>
      </w:r>
      <w:r w:rsidR="00C95DC6">
        <w:rPr>
          <w:sz w:val="28"/>
          <w:szCs w:val="28"/>
        </w:rPr>
        <w:t xml:space="preserve"> </w:t>
      </w:r>
      <w:r w:rsidR="00DB1191">
        <w:rPr>
          <w:sz w:val="28"/>
          <w:szCs w:val="28"/>
        </w:rPr>
        <w:t>з</w:t>
      </w:r>
      <w:r w:rsidR="00DB1191" w:rsidRPr="00356471">
        <w:rPr>
          <w:color w:val="000000" w:themeColor="text1"/>
          <w:sz w:val="28"/>
          <w:szCs w:val="28"/>
        </w:rPr>
        <w:t xml:space="preserve">аявитель самостоятельно по собственной инициативе вправе представить </w:t>
      </w:r>
      <w:r w:rsidR="00DB1191">
        <w:rPr>
          <w:color w:val="000000" w:themeColor="text1"/>
          <w:sz w:val="28"/>
          <w:szCs w:val="28"/>
        </w:rPr>
        <w:t>данные документы.</w:t>
      </w:r>
    </w:p>
    <w:p w:rsidR="00261A02" w:rsidRDefault="00261A02" w:rsidP="00261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в МКУ «МФЦ Туапсинского района» документов для получения муниципальной услуги, заявитель до оформления заявления вправе подписать документ «Согласие на обработку персональных данных». В случае поступления документов для получения муниципальной услуги корреспонденцией через организации почтовой связи обработка персональных данных получателя муниципальной услуги осуществляется после получения его устного согласия (по телефону), о чем в заявлении вносится соответствующая информация, заверенная лицом, ответственным за прием документов в МКУ «МФЦ Туапсинского района».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2.7.Перечень оснований для отказа в приеме документов, необходимых для предоставления муниципальной услуги: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2.7.1.Оснований для отказа в приеме документов для предоставления муниципальной услуги – нет.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2.8.Перечень оснований для отказа в предоставлении муниципальной услуги:</w:t>
      </w:r>
    </w:p>
    <w:p w:rsidR="000C3610" w:rsidRPr="0057244E" w:rsidRDefault="00BC4B64" w:rsidP="00FC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0C3610" w:rsidRPr="0057244E">
        <w:rPr>
          <w:sz w:val="28"/>
          <w:szCs w:val="28"/>
        </w:rPr>
        <w:t>Основаниями для отказа заявителю в постановке на учет являются: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>1)  представление неполного пакета документов;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>2) несоответствие данных в копиях документов обязательным условиям для предоставления земельных участков:</w:t>
      </w:r>
    </w:p>
    <w:p w:rsidR="000C3610" w:rsidRPr="00762EA0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7244E">
        <w:rPr>
          <w:sz w:val="28"/>
          <w:szCs w:val="28"/>
        </w:rPr>
        <w:t xml:space="preserve">- заявитель уже состоит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</w:t>
      </w:r>
      <w:r w:rsidRPr="00762EA0">
        <w:rPr>
          <w:color w:val="000000" w:themeColor="text1"/>
          <w:sz w:val="28"/>
          <w:szCs w:val="28"/>
        </w:rPr>
        <w:t>жилищного строительства или ведения личного подсобного хозяйства в границах населенного пункта (приусадебный земельный участок) (далее - Перечень);</w:t>
      </w:r>
    </w:p>
    <w:p w:rsidR="000C3610" w:rsidRPr="00762EA0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-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</w:t>
      </w:r>
      <w:r w:rsidR="00FC7E6A" w:rsidRPr="00762EA0">
        <w:rPr>
          <w:color w:val="000000" w:themeColor="text1"/>
          <w:sz w:val="28"/>
          <w:szCs w:val="28"/>
        </w:rPr>
        <w:t>Туапсинского</w:t>
      </w:r>
      <w:r w:rsidRPr="00762EA0">
        <w:rPr>
          <w:color w:val="000000" w:themeColor="text1"/>
          <w:sz w:val="28"/>
          <w:szCs w:val="28"/>
        </w:rPr>
        <w:t xml:space="preserve"> городского поселения Туапсинского района;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- ни одному из указанных родителей на территории </w:t>
      </w:r>
      <w:r w:rsidR="00FC7E6A" w:rsidRPr="00762EA0">
        <w:rPr>
          <w:color w:val="000000" w:themeColor="text1"/>
          <w:sz w:val="28"/>
          <w:szCs w:val="28"/>
        </w:rPr>
        <w:t xml:space="preserve">Туапсинского </w:t>
      </w:r>
      <w:r w:rsidRPr="00762EA0">
        <w:rPr>
          <w:color w:val="000000" w:themeColor="text1"/>
          <w:sz w:val="28"/>
          <w:szCs w:val="28"/>
        </w:rPr>
        <w:t>городского поселения Туапсинского района,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</w:t>
      </w:r>
      <w:r w:rsidRPr="0057244E">
        <w:rPr>
          <w:sz w:val="28"/>
          <w:szCs w:val="28"/>
        </w:rPr>
        <w:t>, для ведения личного подсобного хозяйства;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 xml:space="preserve">- </w:t>
      </w:r>
      <w:r w:rsidR="00B53504">
        <w:rPr>
          <w:sz w:val="28"/>
          <w:szCs w:val="28"/>
        </w:rPr>
        <w:t xml:space="preserve">дети заявителя </w:t>
      </w:r>
      <w:r w:rsidRPr="0057244E">
        <w:rPr>
          <w:sz w:val="28"/>
          <w:szCs w:val="28"/>
        </w:rPr>
        <w:t xml:space="preserve">переданы под опеку (попечительство) (за исключением случая, предусмотренного </w:t>
      </w:r>
      <w:hyperlink r:id="rId9" w:history="1">
        <w:r w:rsidRPr="0057244E">
          <w:rPr>
            <w:sz w:val="28"/>
            <w:szCs w:val="28"/>
          </w:rPr>
          <w:t>частью 1 статьи 13</w:t>
        </w:r>
      </w:hyperlink>
      <w:r w:rsidRPr="0057244E">
        <w:rPr>
          <w:sz w:val="28"/>
          <w:szCs w:val="28"/>
        </w:rPr>
        <w:t xml:space="preserve"> Федерального закона от 24 апреля 2008 года № 48-ФЗ "Об опеке и попечительстве");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4"/>
      <w:bookmarkEnd w:id="1"/>
      <w:r w:rsidRPr="0057244E">
        <w:rPr>
          <w:sz w:val="28"/>
          <w:szCs w:val="28"/>
        </w:rPr>
        <w:t>- возраст младшего из детей заявителя не должен превышать: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>18 лет;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>19 лет - для проходящих военную службу по призыву в Вооруженных Силах Российской Федерации;</w:t>
      </w:r>
    </w:p>
    <w:p w:rsidR="000C3610" w:rsidRPr="0057244E" w:rsidRDefault="000C3610" w:rsidP="00FC7E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BC4B64" w:rsidRDefault="000C3610" w:rsidP="00FC7E6A">
      <w:pPr>
        <w:ind w:firstLine="567"/>
        <w:jc w:val="both"/>
        <w:rPr>
          <w:sz w:val="28"/>
          <w:szCs w:val="28"/>
        </w:rPr>
      </w:pPr>
      <w:r w:rsidRPr="0057244E">
        <w:rPr>
          <w:sz w:val="28"/>
          <w:szCs w:val="28"/>
        </w:rPr>
        <w:t>3) уже принятое решение о предоставлении заявителю (другому родителю) в аренду земельного участка как гражданину, имеющему трех и более детей.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2.9.1.Муниципальная услуга предоставляется бесплатно.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C4B64" w:rsidRPr="001E2CB2" w:rsidRDefault="00BC4B64" w:rsidP="00FC7E6A">
      <w:pPr>
        <w:ind w:firstLine="567"/>
        <w:jc w:val="both"/>
        <w:rPr>
          <w:sz w:val="28"/>
          <w:szCs w:val="28"/>
        </w:rPr>
      </w:pPr>
      <w:r w:rsidRPr="001E2CB2">
        <w:rPr>
          <w:sz w:val="28"/>
          <w:szCs w:val="28"/>
        </w:rPr>
        <w:t>2.10.1.Максимальное ожидание в очереди на приём к специалисту, ответственному за приём документов для получения консультации, оформления заявления о постановке на учет и сдачи необходимых документов не превышает</w:t>
      </w:r>
      <w:r w:rsidR="001E2CB2">
        <w:rPr>
          <w:sz w:val="28"/>
          <w:szCs w:val="28"/>
        </w:rPr>
        <w:t xml:space="preserve"> 15</w:t>
      </w:r>
      <w:r w:rsidRPr="001E2CB2">
        <w:rPr>
          <w:sz w:val="28"/>
          <w:szCs w:val="28"/>
        </w:rPr>
        <w:t xml:space="preserve"> минут.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 w:rsidRPr="001E2CB2">
        <w:rPr>
          <w:sz w:val="28"/>
          <w:szCs w:val="28"/>
        </w:rPr>
        <w:t xml:space="preserve">2.10.2.Максимальное ожидание в очереди на приём к специалисту, ответственному за выдачу </w:t>
      </w:r>
      <w:r w:rsidR="00F43BF0">
        <w:rPr>
          <w:sz w:val="28"/>
          <w:szCs w:val="28"/>
        </w:rPr>
        <w:t>постановления</w:t>
      </w:r>
      <w:r w:rsidRPr="001E2CB2">
        <w:rPr>
          <w:sz w:val="28"/>
          <w:szCs w:val="28"/>
        </w:rPr>
        <w:t xml:space="preserve"> о принятии на учет или об отказе в принятии на учет не должно превышать 15 минут.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2.11.Срок регистрации запроса заявителя о предоставлении муниципальной услуги: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 w:rsidRPr="0062637F">
        <w:rPr>
          <w:sz w:val="28"/>
          <w:szCs w:val="28"/>
        </w:rPr>
        <w:t>2.11.1.Регистраци</w:t>
      </w:r>
      <w:r w:rsidR="00591D15" w:rsidRPr="0062637F">
        <w:rPr>
          <w:sz w:val="28"/>
          <w:szCs w:val="28"/>
        </w:rPr>
        <w:t>я</w:t>
      </w:r>
      <w:r w:rsidRPr="0062637F">
        <w:rPr>
          <w:sz w:val="28"/>
          <w:szCs w:val="28"/>
        </w:rPr>
        <w:t xml:space="preserve"> запроса заявителя о предоставлении муниципальной услуги производится в день подачи данного запроса.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2.12.1.Прием граждан для предоставления муниципальной услуги осуществляется согласно графику работы МКУ «МФЦ  Туапсинского района» или Администрации, указанному в подпункте 2.14.3. настоящего Административного регламента.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2.12.2.Центральный вход в здание, где располагаются МКУ «МФЦ Туапсинского района» и Администрация должны быть оборудованы информационной табличкой (вывеской), содержащей информацию о наименовании.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2.12.3.Помещения, выделенные для предоставления муниципальной услуги,</w:t>
      </w:r>
      <w:r w:rsidR="00F52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соответствовать санитарно-эпидемиологическим правилам и нормативам.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2.12.4.Кабинеты для приема заявлений должны быть оборудованы информационными табличками (вывесками) с указанием: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номера кабинета;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имени, отчества и должности специалиста.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2.12.5.Рабочие места специалистов, осуществляющих рассмотрение обращений граждан, оборудуются средствами вычислительной техники с возможностью доступа к информационным базам данных (как правило, один компьютер) и оргтехникой, позволяющими организовать исполнение 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2.12.6.Помещения, выделенные для предоставления услуги, должны быть оснащены местами для ожидания, информирования, приема заявителей.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2.12.7.Места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2.12.8.Для ожидания гражданам отводится специальное место  ожидания, которое определяется исходя из фактической нагрузки и возможностей для их размещения в здании.</w:t>
      </w:r>
    </w:p>
    <w:p w:rsidR="00BC4B64" w:rsidRDefault="00BC4B64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2.12.9.Места ожидания должны соответствовать комфортным условиям для заявителей и оптимальным условиям работы специалистов.</w:t>
      </w:r>
    </w:p>
    <w:p w:rsidR="00BC4B64" w:rsidRDefault="00EB41D5" w:rsidP="00FC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2.12.10.</w:t>
      </w:r>
      <w:r w:rsidR="00BC4B64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BC4B64" w:rsidRDefault="00BC4B64" w:rsidP="00E6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2.12.11.Места ожидания должны соответствовать комфортным условиям для заявителей и оптимальным условиям работы специалистов.</w:t>
      </w:r>
    </w:p>
    <w:p w:rsidR="00BC4B64" w:rsidRDefault="00BC4B64" w:rsidP="00E6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2.13.Показатели доступности и качества муниципальной услуги:</w:t>
      </w:r>
    </w:p>
    <w:p w:rsidR="00E64D20" w:rsidRPr="00E64D20" w:rsidRDefault="00BC4B64" w:rsidP="00E64D2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2.13.1.Показатели доступности и качества муниципальной услуги</w:t>
      </w:r>
      <w:r w:rsidR="00E64D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4D20" w:rsidRPr="00E64D20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- удовлетворенность заявителей качеством Муниципальной услуги;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доступность Муниципальной услуги;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доступность информации;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- </w:t>
      </w:r>
      <w:r w:rsidRPr="00E64D20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64D20" w:rsidRPr="00E64D20" w:rsidRDefault="00E64D20" w:rsidP="00E64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D20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2.13.2.Порядок информирования о предоставлении муниципальной услуги: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046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порядке предоставления муниципальной услуги выдается:</w:t>
      </w:r>
    </w:p>
    <w:p w:rsidR="00BC4B64" w:rsidRPr="00762EA0" w:rsidRDefault="00BC4B64" w:rsidP="00BC4B6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а)</w:t>
      </w:r>
      <w:r w:rsidR="00FC046B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в МКУ «МФЦ Туапсинского района», по адресу: Краснодарский край, г. Туапсе, ул. Максима Горького, здание 28, или в Администрации, по адресу</w:t>
      </w:r>
      <w:r w:rsidRPr="00762EA0">
        <w:rPr>
          <w:color w:val="000000" w:themeColor="text1"/>
          <w:sz w:val="28"/>
          <w:szCs w:val="28"/>
        </w:rPr>
        <w:t xml:space="preserve">: Краснодарский край, </w:t>
      </w:r>
      <w:r w:rsidR="00E64D20" w:rsidRPr="00762EA0">
        <w:rPr>
          <w:color w:val="000000" w:themeColor="text1"/>
          <w:sz w:val="28"/>
          <w:szCs w:val="28"/>
        </w:rPr>
        <w:t>г. Туапсе</w:t>
      </w:r>
      <w:r w:rsidR="00423E8A" w:rsidRPr="00762EA0">
        <w:rPr>
          <w:color w:val="000000" w:themeColor="text1"/>
          <w:sz w:val="28"/>
          <w:szCs w:val="28"/>
        </w:rPr>
        <w:t xml:space="preserve">, </w:t>
      </w:r>
      <w:r w:rsidR="00FC046B" w:rsidRPr="00762EA0">
        <w:rPr>
          <w:color w:val="000000" w:themeColor="text1"/>
          <w:sz w:val="28"/>
          <w:szCs w:val="28"/>
        </w:rPr>
        <w:t>улица</w:t>
      </w:r>
      <w:r w:rsidR="00E64D20" w:rsidRPr="00762EA0">
        <w:rPr>
          <w:color w:val="000000" w:themeColor="text1"/>
          <w:sz w:val="28"/>
          <w:szCs w:val="28"/>
        </w:rPr>
        <w:t xml:space="preserve"> Победы</w:t>
      </w:r>
      <w:r w:rsidR="00FC046B" w:rsidRPr="00762EA0">
        <w:rPr>
          <w:color w:val="000000" w:themeColor="text1"/>
          <w:sz w:val="28"/>
          <w:szCs w:val="28"/>
        </w:rPr>
        <w:t>,</w:t>
      </w:r>
      <w:r w:rsidR="00E64D20" w:rsidRPr="00762EA0">
        <w:rPr>
          <w:color w:val="000000" w:themeColor="text1"/>
          <w:sz w:val="28"/>
          <w:szCs w:val="28"/>
        </w:rPr>
        <w:t xml:space="preserve"> 17</w:t>
      </w:r>
      <w:r w:rsidR="00423E8A" w:rsidRPr="00762EA0">
        <w:rPr>
          <w:color w:val="000000" w:themeColor="text1"/>
          <w:sz w:val="28"/>
          <w:szCs w:val="28"/>
        </w:rPr>
        <w:t>;</w:t>
      </w:r>
    </w:p>
    <w:p w:rsidR="00BC4B64" w:rsidRPr="00DF3BF6" w:rsidRDefault="00BC4B64" w:rsidP="00DF3BF6">
      <w:pPr>
        <w:ind w:firstLine="709"/>
        <w:jc w:val="both"/>
        <w:rPr>
          <w:szCs w:val="28"/>
        </w:rPr>
      </w:pPr>
      <w:r>
        <w:rPr>
          <w:sz w:val="28"/>
          <w:szCs w:val="28"/>
        </w:rPr>
        <w:t>б)</w:t>
      </w:r>
      <w:r w:rsidR="00FC0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средств телефонной связи (тел. МКУ «МФЦ Туапсинского района: 2-97-38, 2-80-73, тел. администрации: </w:t>
      </w:r>
      <w:r w:rsidR="00DF3BF6" w:rsidRPr="00024832">
        <w:rPr>
          <w:rStyle w:val="FontStyle53"/>
          <w:sz w:val="28"/>
          <w:szCs w:val="28"/>
        </w:rPr>
        <w:t>8 (</w:t>
      </w:r>
      <w:r w:rsidR="00DF3BF6">
        <w:rPr>
          <w:rStyle w:val="FontStyle53"/>
          <w:sz w:val="28"/>
          <w:szCs w:val="28"/>
        </w:rPr>
        <w:t>86167</w:t>
      </w:r>
      <w:r w:rsidR="00DF3BF6" w:rsidRPr="00024832">
        <w:rPr>
          <w:rStyle w:val="FontStyle53"/>
          <w:sz w:val="28"/>
          <w:szCs w:val="28"/>
        </w:rPr>
        <w:t xml:space="preserve">) </w:t>
      </w:r>
      <w:r w:rsidR="00DF3BF6">
        <w:rPr>
          <w:rStyle w:val="FontStyle53"/>
          <w:sz w:val="28"/>
          <w:szCs w:val="28"/>
        </w:rPr>
        <w:t>2-21-09</w:t>
      </w:r>
      <w:r w:rsidR="00DF3BF6" w:rsidRPr="00024832">
        <w:rPr>
          <w:rStyle w:val="FontStyle53"/>
          <w:sz w:val="28"/>
          <w:szCs w:val="28"/>
        </w:rPr>
        <w:t>, 8 (</w:t>
      </w:r>
      <w:r w:rsidR="00DF3BF6">
        <w:rPr>
          <w:rStyle w:val="FontStyle53"/>
          <w:sz w:val="28"/>
          <w:szCs w:val="28"/>
        </w:rPr>
        <w:t>86167</w:t>
      </w:r>
      <w:r w:rsidR="00DF3BF6" w:rsidRPr="00024832">
        <w:rPr>
          <w:rStyle w:val="FontStyle53"/>
          <w:sz w:val="28"/>
          <w:szCs w:val="28"/>
        </w:rPr>
        <w:t xml:space="preserve">) </w:t>
      </w:r>
      <w:r w:rsidR="00DF3BF6">
        <w:rPr>
          <w:rStyle w:val="FontStyle53"/>
          <w:sz w:val="28"/>
          <w:szCs w:val="28"/>
        </w:rPr>
        <w:t>2-25-30</w:t>
      </w:r>
      <w:r>
        <w:rPr>
          <w:sz w:val="28"/>
          <w:szCs w:val="28"/>
        </w:rPr>
        <w:t>), электронного информирования, электронной техники;</w:t>
      </w:r>
    </w:p>
    <w:p w:rsidR="00BC4B64" w:rsidRDefault="00423E8A" w:rsidP="00423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</w:t>
      </w:r>
      <w:r w:rsidR="00FC046B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</w:t>
      </w:r>
      <w:r>
        <w:rPr>
          <w:sz w:val="28"/>
          <w:szCs w:val="28"/>
        </w:rPr>
        <w:t>;</w:t>
      </w:r>
    </w:p>
    <w:p w:rsidR="00BC4B64" w:rsidRDefault="00423E8A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C4B64">
        <w:rPr>
          <w:sz w:val="28"/>
          <w:szCs w:val="28"/>
        </w:rPr>
        <w:t>ведения о местонахождении МКУ «МФЦ Туапсинского района» и Администрации, контактных телефонах размещаются:</w:t>
      </w:r>
    </w:p>
    <w:p w:rsidR="00BC4B64" w:rsidRDefault="00BC4B64" w:rsidP="00DF3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Интернет-сайте </w:t>
      </w:r>
      <w:r w:rsidRPr="00DF3BF6">
        <w:rPr>
          <w:sz w:val="28"/>
          <w:szCs w:val="28"/>
        </w:rPr>
        <w:t xml:space="preserve">Администрации: </w:t>
      </w:r>
      <w:hyperlink r:id="rId10" w:history="1">
        <w:r w:rsidR="00DF3BF6" w:rsidRPr="00DF3BF6">
          <w:rPr>
            <w:rStyle w:val="a3"/>
            <w:sz w:val="28"/>
            <w:szCs w:val="28"/>
          </w:rPr>
          <w:t>http://adm.tuapse.ru/</w:t>
        </w:r>
      </w:hyperlink>
      <w:r w:rsidR="00DF3BF6" w:rsidRPr="00DF3BF6">
        <w:rPr>
          <w:sz w:val="28"/>
          <w:szCs w:val="28"/>
        </w:rPr>
        <w:t>.</w:t>
      </w:r>
      <w:r w:rsidR="00DF3BF6">
        <w:rPr>
          <w:sz w:val="28"/>
          <w:szCs w:val="28"/>
        </w:rPr>
        <w:t xml:space="preserve"> </w:t>
      </w:r>
      <w:r w:rsidRPr="001E2CB2">
        <w:rPr>
          <w:color w:val="000000" w:themeColor="text1"/>
          <w:sz w:val="28"/>
          <w:szCs w:val="28"/>
        </w:rPr>
        <w:t>и</w:t>
      </w:r>
      <w:r>
        <w:rPr>
          <w:sz w:val="28"/>
          <w:szCs w:val="28"/>
        </w:rPr>
        <w:t xml:space="preserve"> интернет-сайте МКУ «МФЦ Туапсинского района»: </w:t>
      </w:r>
      <w:r>
        <w:rPr>
          <w:sz w:val="28"/>
          <w:szCs w:val="28"/>
          <w:u w:val="single"/>
          <w:lang w:val="en-US"/>
        </w:rPr>
        <w:t>mfc</w:t>
      </w:r>
      <w:r>
        <w:rPr>
          <w:sz w:val="28"/>
          <w:szCs w:val="28"/>
          <w:u w:val="single"/>
        </w:rPr>
        <w:t>.tuapseregion.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BC4B64" w:rsidRDefault="00423E8A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процедуре предоставления муниципальной услуги </w:t>
      </w:r>
      <w:r w:rsidR="009C7CE0">
        <w:rPr>
          <w:sz w:val="28"/>
          <w:szCs w:val="28"/>
        </w:rPr>
        <w:t>пре</w:t>
      </w:r>
      <w:r w:rsidR="00423E8A" w:rsidRPr="001E2CB2">
        <w:rPr>
          <w:sz w:val="28"/>
          <w:szCs w:val="28"/>
        </w:rPr>
        <w:t>доставляет</w:t>
      </w:r>
      <w:r w:rsidR="009C7CE0">
        <w:rPr>
          <w:sz w:val="28"/>
          <w:szCs w:val="28"/>
        </w:rPr>
        <w:t>с</w:t>
      </w:r>
      <w:r w:rsidR="00423E8A" w:rsidRPr="001E2CB2">
        <w:rPr>
          <w:sz w:val="28"/>
          <w:szCs w:val="28"/>
        </w:rPr>
        <w:t>я</w:t>
      </w:r>
      <w:r>
        <w:rPr>
          <w:sz w:val="28"/>
          <w:szCs w:val="28"/>
        </w:rPr>
        <w:t xml:space="preserve">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в помещении МКУ «МФЦ Туапсинского района», предназначенном для приема документов для предоставления муниципальной услуги размещается следующая информация: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Административного  регламента с приложениями;</w:t>
      </w:r>
    </w:p>
    <w:p w:rsidR="00BC4B64" w:rsidRDefault="00032F38" w:rsidP="00032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E8A">
        <w:rPr>
          <w:sz w:val="28"/>
          <w:szCs w:val="28"/>
        </w:rPr>
        <w:t>в)</w:t>
      </w:r>
      <w:r w:rsidR="009C7CE0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C4B64" w:rsidRDefault="00423E8A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C7CE0"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месторасположение, график (режим) работы, номера телефонов, адреса Интернет-сайтов и  электронной почты органов, в которых заявители могут получить документы, необходимые для муниципальной услуги;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обжалования решений и действий (бездействий) органов, предоставляющих муниципальную услугу, а также должностных лиц и муниципальных служащих;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>иная информация, необходимая для получения муниципальной услуги.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C7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которое позвонил гражданин, фамилии, имени, отчества и должности специалиста, принявшего телефонный звонок. 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обращения по вопросам, не отнесенным к компетенции специалиста,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Заявители, предоставившие документы в обязательном порядке информируются специалистами: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о приостановлении процедуры предоставления муниципальной услуги;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услуги;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>о сроке завершения оформления документов и возможности их получения.</w:t>
      </w:r>
    </w:p>
    <w:p w:rsidR="00BC4B64" w:rsidRDefault="00423E8A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 w:rsidR="00BC4B64">
        <w:rPr>
          <w:sz w:val="28"/>
          <w:szCs w:val="28"/>
        </w:rPr>
        <w:t>Порядок информирования о ходе предоставления муниципальной услуги: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4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о ходе предоставления муниципальной услуги осуществляется работниками МКУ «МФЦ Туапсинского района» или специалистами Администрации при личном контакте с заявителями, с использованием средств почтовой, телефонной связи, информационно-телекоммуникационных сетях общего пользования: </w:t>
      </w:r>
      <w:hyperlink r:id="rId11" w:history="1">
        <w:r w:rsidR="00DF3BF6" w:rsidRPr="00DF3BF6">
          <w:rPr>
            <w:rStyle w:val="a3"/>
            <w:sz w:val="28"/>
            <w:szCs w:val="28"/>
          </w:rPr>
          <w:t>http://adm.tuapse.ru/</w:t>
        </w:r>
      </w:hyperlink>
      <w:r w:rsidR="00DF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u w:val="single"/>
          <w:lang w:val="en-US"/>
        </w:rPr>
        <w:t>mfc</w:t>
      </w:r>
      <w:r>
        <w:rPr>
          <w:sz w:val="28"/>
          <w:szCs w:val="28"/>
          <w:u w:val="single"/>
        </w:rPr>
        <w:t>.tuapseregion.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, или в электронной форме с использованием единого портала государственных и муниципальных услуг. Если запрос заявителя о предоставлении муниципальной услуги предоставляется в форме электронного документа, то такой запрос должен быть заверен электронной цифровой подписью заявителя, или электронной цифровой подписью его представителя.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0F6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приостановлении процедуры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указанными в заявлении (при наличии соответствующих данных в заявлении).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0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процедуры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0F62">
        <w:rPr>
          <w:sz w:val="28"/>
          <w:szCs w:val="28"/>
        </w:rPr>
        <w:t xml:space="preserve"> </w:t>
      </w:r>
      <w:r>
        <w:rPr>
          <w:sz w:val="28"/>
          <w:szCs w:val="28"/>
        </w:rPr>
        <w:t>В любое время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электронной почты или посредством личного посещения МКУ «МФЦ Туапсинского района» или Администрации.</w:t>
      </w:r>
    </w:p>
    <w:p w:rsidR="00BC4B64" w:rsidRDefault="00BC4B64" w:rsidP="00DF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A0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</w:t>
      </w:r>
      <w:r w:rsidRPr="00CB49B2">
        <w:rPr>
          <w:sz w:val="28"/>
          <w:szCs w:val="28"/>
        </w:rPr>
        <w:t>рассмотрения  находится представленный им пакет документов.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A0F6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2.14.Иные требования и особенности предоставления муниципальной услуги: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2.14.1.Описание заявителей, имеющих право на получение муниципальной услуги:</w:t>
      </w:r>
    </w:p>
    <w:p w:rsidR="00BC4B64" w:rsidRPr="00762EA0" w:rsidRDefault="00BC4B64" w:rsidP="00BC4B6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Заявителями, в соответствии с настоящим Административным регламентом являются </w:t>
      </w:r>
      <w:r w:rsidR="00C31299" w:rsidRPr="0057244E">
        <w:rPr>
          <w:sz w:val="28"/>
          <w:szCs w:val="28"/>
        </w:rPr>
        <w:t>граждане (один из родителей</w:t>
      </w:r>
      <w:r w:rsidR="00C31299" w:rsidRPr="00762EA0">
        <w:rPr>
          <w:color w:val="000000" w:themeColor="text1"/>
          <w:sz w:val="28"/>
          <w:szCs w:val="28"/>
        </w:rPr>
        <w:t xml:space="preserve">), имеющие трех и более детей, имеющие гражданство Российской Федерации </w:t>
      </w:r>
      <w:r w:rsidRPr="00762EA0">
        <w:rPr>
          <w:color w:val="000000" w:themeColor="text1"/>
          <w:sz w:val="28"/>
          <w:szCs w:val="28"/>
        </w:rPr>
        <w:t xml:space="preserve">(законные представители заявителя), проживающие на территории </w:t>
      </w:r>
      <w:r w:rsidR="00DF3BF6" w:rsidRPr="00762EA0">
        <w:rPr>
          <w:color w:val="000000" w:themeColor="text1"/>
          <w:sz w:val="28"/>
          <w:szCs w:val="28"/>
        </w:rPr>
        <w:t xml:space="preserve"> Туапсинского</w:t>
      </w:r>
      <w:r w:rsidR="00C31299" w:rsidRPr="00762EA0">
        <w:rPr>
          <w:color w:val="000000" w:themeColor="text1"/>
          <w:sz w:val="28"/>
          <w:szCs w:val="28"/>
        </w:rPr>
        <w:t xml:space="preserve"> городского </w:t>
      </w:r>
      <w:r w:rsidRPr="00762EA0">
        <w:rPr>
          <w:color w:val="000000" w:themeColor="text1"/>
          <w:sz w:val="28"/>
          <w:szCs w:val="28"/>
        </w:rPr>
        <w:t xml:space="preserve"> поселения Туапсинского района. 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 w:rsidRPr="00762EA0">
        <w:rPr>
          <w:color w:val="000000" w:themeColor="text1"/>
          <w:sz w:val="28"/>
          <w:szCs w:val="28"/>
        </w:rPr>
        <w:t xml:space="preserve">2.14.2.Порядок получения консультаций о </w:t>
      </w:r>
      <w:r>
        <w:rPr>
          <w:sz w:val="28"/>
          <w:szCs w:val="28"/>
        </w:rPr>
        <w:t>предоставлении муниципальной услуги: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 (справки) по вопросам предоставления  муниципальной услуги предоставляются работниками МКУ «МФЦ Туапсинского района», в том числе и специалистами Администрации, специально выделенными для предоставления консультаций.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 предоставляются по следующим вопросам: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 приема и выдачи документов;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 предоставления муниципальной услуги;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1299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 предоставляются при личном обращении, посредством телефона или электронной почты.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2.14.3.Условия и сроки приема и консультирования заявителей:</w:t>
      </w:r>
    </w:p>
    <w:p w:rsidR="00BC4B64" w:rsidRDefault="00BC4B64" w:rsidP="00BC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граждан и прием документов по вопросам связанным с предоставлением муниципальной услуги, осуществляется в МКУ «МФЦ Туапсинского района» по адресу: г. Туапсе, ул. Максима Горького, здание 28, в соответствии со следующим графиком: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BC4B64" w:rsidTr="00BC4B64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Default="00BC4B64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Default="00DE5111">
            <w:pPr>
              <w:snapToGrid w:val="0"/>
              <w:jc w:val="both"/>
            </w:pPr>
            <w:r>
              <w:rPr>
                <w:sz w:val="28"/>
                <w:szCs w:val="28"/>
              </w:rPr>
              <w:t>10</w:t>
            </w:r>
            <w:r w:rsidR="00BC4B64">
              <w:rPr>
                <w:sz w:val="28"/>
                <w:szCs w:val="28"/>
              </w:rPr>
              <w:t>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>
            <w:pPr>
              <w:snapToGrid w:val="0"/>
              <w:ind w:firstLine="709"/>
              <w:jc w:val="both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DE5111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111" w:rsidRDefault="00DE5111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         Суббота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11" w:rsidRDefault="00DE5111">
            <w:r w:rsidRPr="005A66AF">
              <w:rPr>
                <w:sz w:val="28"/>
                <w:szCs w:val="28"/>
              </w:rPr>
              <w:t>10:00- 20:00 (без перерыва)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Default="00BC4B64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         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Default="00BC4B64">
            <w:pPr>
              <w:snapToGrid w:val="0"/>
              <w:jc w:val="both"/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BC4B64" w:rsidRDefault="00BC4B64" w:rsidP="00BC4B64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граждан, консультирование и прием документов по вопросам, связанным с предоставлением муниципальной услуги в Администрацию осуществляется по адресу: Краснодарский край, </w:t>
      </w:r>
      <w:r w:rsidR="00DF3BF6">
        <w:rPr>
          <w:sz w:val="28"/>
          <w:szCs w:val="28"/>
        </w:rPr>
        <w:t>г. Туапсе</w:t>
      </w:r>
      <w:r w:rsidR="002708BD">
        <w:rPr>
          <w:color w:val="FF0000"/>
          <w:sz w:val="28"/>
          <w:szCs w:val="28"/>
        </w:rPr>
        <w:t xml:space="preserve">, </w:t>
      </w:r>
      <w:r w:rsidR="002708BD" w:rsidRPr="00762EA0">
        <w:rPr>
          <w:color w:val="000000" w:themeColor="text1"/>
          <w:sz w:val="28"/>
          <w:szCs w:val="28"/>
        </w:rPr>
        <w:t>улица</w:t>
      </w:r>
      <w:r w:rsidR="00DF3BF6" w:rsidRPr="00762EA0">
        <w:rPr>
          <w:color w:val="000000" w:themeColor="text1"/>
          <w:sz w:val="28"/>
          <w:szCs w:val="28"/>
        </w:rPr>
        <w:t xml:space="preserve"> Победы</w:t>
      </w:r>
      <w:r w:rsidR="002708BD" w:rsidRPr="00762EA0">
        <w:rPr>
          <w:color w:val="000000" w:themeColor="text1"/>
          <w:sz w:val="28"/>
          <w:szCs w:val="28"/>
        </w:rPr>
        <w:t xml:space="preserve">, </w:t>
      </w:r>
      <w:r w:rsidR="00DF3BF6" w:rsidRPr="00762EA0">
        <w:rPr>
          <w:color w:val="000000" w:themeColor="text1"/>
          <w:sz w:val="28"/>
          <w:szCs w:val="28"/>
        </w:rPr>
        <w:t>17</w:t>
      </w:r>
      <w:r w:rsidRPr="00762EA0">
        <w:rPr>
          <w:color w:val="000000" w:themeColor="text1"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со следующим графиком: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63"/>
      </w:tblGrid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ind w:firstLine="709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8:30-17:30 (перерыв с 12.30 до 13.30)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ind w:firstLine="709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8:30-17:30 (перерыв с 12.30 до 13.30)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 xml:space="preserve">          Суббота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  <w:tr w:rsidR="00BC4B64" w:rsidTr="00BC4B64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 xml:space="preserve">          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64" w:rsidRPr="00762EA0" w:rsidRDefault="00BC4B64">
            <w:pPr>
              <w:snapToGrid w:val="0"/>
              <w:jc w:val="both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</w:tbl>
    <w:p w:rsidR="00BC4B64" w:rsidRDefault="00BC4B64" w:rsidP="00BC4B64">
      <w:pPr>
        <w:jc w:val="both"/>
        <w:rPr>
          <w:sz w:val="28"/>
          <w:szCs w:val="28"/>
        </w:rPr>
      </w:pPr>
    </w:p>
    <w:p w:rsidR="00BC4B64" w:rsidRDefault="00BC4B64" w:rsidP="009A525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525C" w:rsidRDefault="009A525C" w:rsidP="009A525C">
      <w:pPr>
        <w:suppressAutoHyphens/>
        <w:jc w:val="center"/>
        <w:rPr>
          <w:sz w:val="28"/>
          <w:szCs w:val="28"/>
        </w:rPr>
      </w:pP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B41D5">
        <w:rPr>
          <w:rFonts w:ascii="Times New Roman" w:hAnsi="Times New Roman"/>
          <w:sz w:val="28"/>
          <w:szCs w:val="28"/>
        </w:rPr>
        <w:t>.</w:t>
      </w:r>
      <w:r w:rsidR="007755DF">
        <w:rPr>
          <w:rFonts w:ascii="Times New Roman" w:hAnsi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/>
          <w:sz w:val="28"/>
          <w:szCs w:val="28"/>
        </w:rPr>
        <w:t>административных действий (процедур):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3.1.1.При принятии на учет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B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 заявлений и документов от граждан о принятии на учет;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5B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сбор и анализ сведений </w:t>
      </w:r>
      <w:r w:rsidR="005B6411">
        <w:rPr>
          <w:rFonts w:ascii="Times New Roman" w:hAnsi="Times New Roman"/>
          <w:sz w:val="28"/>
          <w:szCs w:val="28"/>
        </w:rPr>
        <w:t>о соответствии заявителей требованиям Закона</w:t>
      </w:r>
      <w:r w:rsidR="008C1168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1C290A">
        <w:rPr>
          <w:rFonts w:ascii="Times New Roman" w:hAnsi="Times New Roman"/>
          <w:sz w:val="28"/>
          <w:szCs w:val="28"/>
        </w:rPr>
        <w:t>, в том числе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;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5B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решения о принятии  на учет, отказе в принятии на учет;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5B6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гражданина о принятом решении.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3.1.2.Прием заявлений и документов от граждан о принятии на учет: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МКУ «МФЦ Туапсинского района» или специалист Администрации устанавливает предмет обращения, устанавливает личность заявителя, проверяет документ, удостоверяющий личность, регистрирует заявление </w:t>
      </w:r>
      <w:r w:rsidR="00C0645C">
        <w:rPr>
          <w:rFonts w:ascii="Times New Roman" w:hAnsi="Times New Roman" w:cs="Times New Roman"/>
          <w:sz w:val="28"/>
          <w:szCs w:val="28"/>
        </w:rPr>
        <w:t>в журнале регистрации заявлений, который должен быть прошит</w:t>
      </w:r>
      <w:r w:rsidR="00646FC6">
        <w:rPr>
          <w:rFonts w:ascii="Times New Roman" w:hAnsi="Times New Roman" w:cs="Times New Roman"/>
          <w:sz w:val="28"/>
          <w:szCs w:val="28"/>
        </w:rPr>
        <w:t>,</w:t>
      </w:r>
      <w:r w:rsidR="00C0645C">
        <w:rPr>
          <w:rFonts w:ascii="Times New Roman" w:hAnsi="Times New Roman" w:cs="Times New Roman"/>
          <w:sz w:val="28"/>
          <w:szCs w:val="28"/>
        </w:rPr>
        <w:t xml:space="preserve"> пронумерован и храниться в Администрации</w:t>
      </w:r>
      <w:r w:rsidR="00646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выдает расписку о приеме заявления и документов с указанием порядкового номера, даты получения документов, ФИО, должности и подписи работника МКУ «МФЦ Туапсинс</w:t>
      </w:r>
      <w:r w:rsidR="003E7977">
        <w:rPr>
          <w:rFonts w:ascii="Times New Roman" w:hAnsi="Times New Roman" w:cs="Times New Roman"/>
          <w:sz w:val="28"/>
          <w:szCs w:val="28"/>
        </w:rPr>
        <w:t>кого района»</w:t>
      </w:r>
      <w:r w:rsidR="002C276D">
        <w:rPr>
          <w:rFonts w:ascii="Times New Roman" w:hAnsi="Times New Roman" w:cs="Times New Roman"/>
          <w:sz w:val="28"/>
          <w:szCs w:val="28"/>
        </w:rPr>
        <w:t>,</w:t>
      </w:r>
      <w:r w:rsidR="003E7977">
        <w:rPr>
          <w:rFonts w:ascii="Times New Roman" w:hAnsi="Times New Roman" w:cs="Times New Roman"/>
          <w:sz w:val="28"/>
          <w:szCs w:val="28"/>
        </w:rPr>
        <w:t xml:space="preserve"> либо Администрации;</w:t>
      </w:r>
    </w:p>
    <w:p w:rsidR="00BC4B64" w:rsidRDefault="00BC4B64" w:rsidP="00010B0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 МКУ «МФЦ Туапсинского района» или Администрации проверяет наличие всех необходимых документов исходя из соответствующего перечня документов предусмотренного пунктом 2.6. раздела 2 настоящего Административного регламента, подаваемых заявителем для предоставления муниципальной услуги</w:t>
      </w:r>
      <w:r w:rsidR="003E7977">
        <w:rPr>
          <w:rFonts w:ascii="Times New Roman" w:hAnsi="Times New Roman" w:cs="Times New Roman"/>
          <w:sz w:val="28"/>
          <w:szCs w:val="28"/>
        </w:rPr>
        <w:t>;</w:t>
      </w:r>
    </w:p>
    <w:p w:rsidR="00BC4B64" w:rsidRDefault="00BC4B64" w:rsidP="00010B0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МКУ «МФЦ Туапсинского района» или специалист Администрации проверяет соответствие представленных докум</w:t>
      </w:r>
      <w:r w:rsidR="003E7977">
        <w:rPr>
          <w:sz w:val="28"/>
          <w:szCs w:val="28"/>
        </w:rPr>
        <w:t>ентов установленным требованиям;</w:t>
      </w:r>
    </w:p>
    <w:p w:rsidR="00BC4B64" w:rsidRDefault="00BC4B64" w:rsidP="00010B0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установлении фактов отсутствия необходимых документов, несоответствия пред</w:t>
      </w:r>
      <w:r w:rsidR="00CB49B2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 требованиям, указанным в пункте</w:t>
      </w:r>
      <w:r w:rsidR="003E7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2.6. раздела </w:t>
      </w:r>
      <w:r w:rsidR="003E7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настоящего Административного регламента, </w:t>
      </w:r>
      <w:r w:rsidR="00CB49B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МКУ «МФЦ Туапсинского района» или специалист Администрации уведомляет заявителя о наличии препятствий для пред</w:t>
      </w:r>
      <w:r w:rsidR="00CB49B2"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объясняет заявителю содержание выявленных недостатков пред</w:t>
      </w:r>
      <w:r w:rsidR="00CB49B2">
        <w:rPr>
          <w:sz w:val="28"/>
          <w:szCs w:val="28"/>
        </w:rPr>
        <w:t>о</w:t>
      </w:r>
      <w:r>
        <w:rPr>
          <w:sz w:val="28"/>
          <w:szCs w:val="28"/>
        </w:rPr>
        <w:t>ставленных документов</w:t>
      </w:r>
      <w:r w:rsidR="00CB49B2">
        <w:rPr>
          <w:sz w:val="28"/>
          <w:szCs w:val="28"/>
        </w:rPr>
        <w:t xml:space="preserve">, </w:t>
      </w:r>
      <w:r>
        <w:rPr>
          <w:sz w:val="28"/>
          <w:szCs w:val="28"/>
        </w:rPr>
        <w:t>и предлагае</w:t>
      </w:r>
      <w:r w:rsidR="003E7977">
        <w:rPr>
          <w:sz w:val="28"/>
          <w:szCs w:val="28"/>
        </w:rPr>
        <w:t>т принять меры по их устранению;</w:t>
      </w:r>
    </w:p>
    <w:p w:rsidR="00BC4B64" w:rsidRDefault="003E7977" w:rsidP="00010B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C4B64">
        <w:rPr>
          <w:sz w:val="28"/>
          <w:szCs w:val="28"/>
        </w:rPr>
        <w:t>аботник МКУ «МФЦ Туапсинского района» формирует результат административной процедуры по приему документов в дело и передает его в  порядке делопроизводства для рассмотрения в Админист</w:t>
      </w:r>
      <w:r>
        <w:rPr>
          <w:sz w:val="28"/>
          <w:szCs w:val="28"/>
        </w:rPr>
        <w:t>рацию на следующий рабочий день;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C27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для предоставления муниципальной услуги по желанию заявителя могут направляться в МКУ «МФЦ Туапсинского райо</w:t>
      </w:r>
      <w:r w:rsidR="003E7977">
        <w:rPr>
          <w:sz w:val="28"/>
          <w:szCs w:val="28"/>
        </w:rPr>
        <w:t>на» по почте, электронной почте;</w:t>
      </w:r>
    </w:p>
    <w:p w:rsidR="00BC4B64" w:rsidRDefault="00646FC6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4B64" w:rsidRPr="00CB49B2">
        <w:rPr>
          <w:sz w:val="28"/>
          <w:szCs w:val="28"/>
        </w:rPr>
        <w:t>)</w:t>
      </w:r>
      <w:r w:rsidR="002C276D">
        <w:rPr>
          <w:sz w:val="28"/>
          <w:szCs w:val="28"/>
        </w:rPr>
        <w:t xml:space="preserve"> </w:t>
      </w:r>
      <w:r w:rsidR="00BC4B64" w:rsidRPr="00CB49B2">
        <w:rPr>
          <w:sz w:val="28"/>
          <w:szCs w:val="28"/>
        </w:rPr>
        <w:t>общий максимальный срок приема и регистрации документов от з</w:t>
      </w:r>
      <w:r w:rsidR="003E7977" w:rsidRPr="00CB49B2">
        <w:rPr>
          <w:sz w:val="28"/>
          <w:szCs w:val="28"/>
        </w:rPr>
        <w:t xml:space="preserve">аявителей не превышает </w:t>
      </w:r>
      <w:r w:rsidR="00BE7319">
        <w:rPr>
          <w:sz w:val="28"/>
          <w:szCs w:val="28"/>
        </w:rPr>
        <w:t>15</w:t>
      </w:r>
      <w:r w:rsidR="003E7977" w:rsidRPr="00CB49B2">
        <w:rPr>
          <w:sz w:val="28"/>
          <w:szCs w:val="28"/>
        </w:rPr>
        <w:t xml:space="preserve"> минут;</w:t>
      </w:r>
      <w:r w:rsidR="00BC4B64">
        <w:rPr>
          <w:sz w:val="28"/>
          <w:szCs w:val="28"/>
        </w:rPr>
        <w:t xml:space="preserve"> </w:t>
      </w:r>
    </w:p>
    <w:p w:rsidR="00BC4B64" w:rsidRDefault="00646FC6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2" w:name="_GoBack"/>
      <w:bookmarkEnd w:id="2"/>
      <w:r w:rsidR="00131EC4">
        <w:rPr>
          <w:sz w:val="28"/>
          <w:szCs w:val="28"/>
        </w:rPr>
        <w:t>)</w:t>
      </w:r>
      <w:r w:rsidR="002C276D">
        <w:rPr>
          <w:sz w:val="28"/>
          <w:szCs w:val="28"/>
        </w:rPr>
        <w:t xml:space="preserve"> </w:t>
      </w:r>
      <w:r w:rsidR="00131EC4">
        <w:rPr>
          <w:sz w:val="28"/>
          <w:szCs w:val="28"/>
        </w:rPr>
        <w:t>за</w:t>
      </w:r>
      <w:r w:rsidR="00BC4B64">
        <w:rPr>
          <w:sz w:val="28"/>
          <w:szCs w:val="28"/>
        </w:rPr>
        <w:t>явитель несет ответственность за достоверность представленных сведений и документов, предоставление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C31126">
        <w:rPr>
          <w:sz w:val="28"/>
          <w:szCs w:val="28"/>
        </w:rPr>
        <w:t>Сбор и анализ сведений о соответствии заявителей требованиям Закона Краснодарского края, в том числе направление межведомственных запросов</w:t>
      </w:r>
      <w:r>
        <w:rPr>
          <w:sz w:val="28"/>
          <w:szCs w:val="28"/>
        </w:rPr>
        <w:t>: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112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с целью проверки оснований для постановки граждан на учет, собирает сведения:</w:t>
      </w:r>
    </w:p>
    <w:p w:rsidR="009843C1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31126">
        <w:rPr>
          <w:sz w:val="28"/>
          <w:szCs w:val="28"/>
        </w:rPr>
        <w:t xml:space="preserve"> о наличии у заявителя и другого (других) родителя ранее предоставленных в собственность </w:t>
      </w:r>
      <w:r w:rsidR="00C31126" w:rsidRPr="00762EA0">
        <w:rPr>
          <w:color w:val="000000" w:themeColor="text1"/>
          <w:sz w:val="28"/>
          <w:szCs w:val="28"/>
        </w:rPr>
        <w:t xml:space="preserve">бесплатно, в постоянное (бессрочное) пользование, пожизненное наследуемое владение земельных участков на территории </w:t>
      </w:r>
      <w:r w:rsidR="00010B06" w:rsidRPr="00762EA0">
        <w:rPr>
          <w:color w:val="000000" w:themeColor="text1"/>
          <w:sz w:val="28"/>
          <w:szCs w:val="28"/>
        </w:rPr>
        <w:t xml:space="preserve">Туапсинского </w:t>
      </w:r>
      <w:r w:rsidR="00C31126" w:rsidRPr="00762EA0">
        <w:rPr>
          <w:color w:val="000000" w:themeColor="text1"/>
          <w:sz w:val="28"/>
          <w:szCs w:val="28"/>
        </w:rPr>
        <w:t>городского поселения Туапсинского района, предназначенных для индивидуального жилищного строительства, для ведения личного подсобного хозяйства</w:t>
      </w:r>
      <w:r w:rsidR="009843C1" w:rsidRPr="00762EA0">
        <w:rPr>
          <w:color w:val="000000" w:themeColor="text1"/>
          <w:sz w:val="28"/>
          <w:szCs w:val="28"/>
        </w:rPr>
        <w:t>, путем направления межведомственных запросов, в том числе на бумажном носителе</w:t>
      </w:r>
      <w:r w:rsidR="009843C1">
        <w:rPr>
          <w:sz w:val="28"/>
          <w:szCs w:val="28"/>
        </w:rPr>
        <w:t>:</w:t>
      </w:r>
    </w:p>
    <w:p w:rsidR="009843C1" w:rsidRDefault="009843C1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Туапсинский отдел управления Федеральной службы государственной регистрации, кадастра и картографии по Краснодарскому краю,</w:t>
      </w:r>
      <w:r w:rsidRPr="009843C1">
        <w:rPr>
          <w:sz w:val="28"/>
          <w:szCs w:val="28"/>
        </w:rPr>
        <w:t xml:space="preserve"> </w:t>
      </w:r>
      <w:r w:rsidRPr="007768CA">
        <w:rPr>
          <w:sz w:val="28"/>
          <w:szCs w:val="28"/>
        </w:rPr>
        <w:t>в том числе о содержании правоустанавливающих документов</w:t>
      </w:r>
      <w:r>
        <w:rPr>
          <w:sz w:val="28"/>
          <w:szCs w:val="28"/>
        </w:rPr>
        <w:t>;</w:t>
      </w:r>
    </w:p>
    <w:p w:rsidR="00BC4B64" w:rsidRDefault="009843C1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архивный отдел администрации муниципального образования Туапсинский район</w:t>
      </w:r>
      <w:r w:rsidR="00BC4B64">
        <w:rPr>
          <w:sz w:val="28"/>
          <w:szCs w:val="28"/>
        </w:rPr>
        <w:t>;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C1DF7">
        <w:rPr>
          <w:sz w:val="28"/>
          <w:szCs w:val="28"/>
        </w:rPr>
        <w:t xml:space="preserve"> о передаче детей заявителя под опеку (попечительство) (за исключением случая, предусмотренного частью 1 статьи 13 Федерального закона от 24 апреля 2008 года №48-ФЗ «Об опеке и попечительстве»), путем направления соответствующего запроса в </w:t>
      </w:r>
      <w:r w:rsidR="002C6323">
        <w:rPr>
          <w:sz w:val="28"/>
          <w:szCs w:val="28"/>
        </w:rPr>
        <w:t>управление по опеке и попечительству, вопросам семьи и детства администрации муниципального образования Туапсинский район;</w:t>
      </w:r>
      <w:r w:rsidR="004C1DF7">
        <w:rPr>
          <w:sz w:val="28"/>
          <w:szCs w:val="28"/>
        </w:rPr>
        <w:t xml:space="preserve"> 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A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анализ информации с учетом </w:t>
      </w:r>
      <w:r w:rsidR="008A396D">
        <w:rPr>
          <w:sz w:val="28"/>
          <w:szCs w:val="28"/>
        </w:rPr>
        <w:t>полученных сведений</w:t>
      </w:r>
      <w:r>
        <w:rPr>
          <w:sz w:val="28"/>
          <w:szCs w:val="28"/>
        </w:rPr>
        <w:t>;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49B2">
        <w:rPr>
          <w:sz w:val="28"/>
          <w:szCs w:val="28"/>
        </w:rPr>
        <w:t>3)</w:t>
      </w:r>
      <w:r w:rsidR="008A396D">
        <w:rPr>
          <w:sz w:val="28"/>
          <w:szCs w:val="28"/>
        </w:rPr>
        <w:t xml:space="preserve"> </w:t>
      </w:r>
      <w:r w:rsidRPr="00CB49B2">
        <w:rPr>
          <w:sz w:val="28"/>
          <w:szCs w:val="28"/>
        </w:rPr>
        <w:t>срок выполнения указанной процедуры – не более 12 рабочих дней.</w:t>
      </w:r>
    </w:p>
    <w:p w:rsidR="00BC4B64" w:rsidRDefault="00131EC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3.1.3.П</w:t>
      </w:r>
      <w:r w:rsidR="00BC4B64">
        <w:rPr>
          <w:sz w:val="28"/>
          <w:szCs w:val="28"/>
        </w:rPr>
        <w:t xml:space="preserve">ринятие решения о </w:t>
      </w:r>
      <w:r w:rsidR="008A396D">
        <w:rPr>
          <w:sz w:val="28"/>
          <w:szCs w:val="28"/>
        </w:rPr>
        <w:t>постановке</w:t>
      </w:r>
      <w:r w:rsidR="00BC4B64">
        <w:rPr>
          <w:sz w:val="28"/>
          <w:szCs w:val="28"/>
        </w:rPr>
        <w:t xml:space="preserve"> на учет</w:t>
      </w:r>
      <w:r w:rsidR="008A396D">
        <w:rPr>
          <w:sz w:val="28"/>
          <w:szCs w:val="28"/>
        </w:rPr>
        <w:t>,</w:t>
      </w:r>
      <w:r w:rsidR="00BC4B64">
        <w:rPr>
          <w:sz w:val="28"/>
          <w:szCs w:val="28"/>
        </w:rPr>
        <w:t xml:space="preserve"> либо отказе в </w:t>
      </w:r>
      <w:r w:rsidR="008A396D">
        <w:rPr>
          <w:sz w:val="28"/>
          <w:szCs w:val="28"/>
        </w:rPr>
        <w:t>постановке</w:t>
      </w:r>
      <w:r w:rsidR="00BC4B64">
        <w:rPr>
          <w:sz w:val="28"/>
          <w:szCs w:val="28"/>
        </w:rPr>
        <w:t xml:space="preserve"> на учет: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A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с учетом анализа </w:t>
      </w:r>
      <w:r w:rsidR="00232888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сведений готовит </w:t>
      </w:r>
      <w:r w:rsidR="00232888">
        <w:rPr>
          <w:sz w:val="28"/>
          <w:szCs w:val="28"/>
        </w:rPr>
        <w:t>проект постановления и направляет его на согласование и подписание в соответствии с установленным  порядком  издания муниципальных правовых актов</w:t>
      </w:r>
      <w:r>
        <w:rPr>
          <w:sz w:val="28"/>
          <w:szCs w:val="28"/>
        </w:rPr>
        <w:t>;</w:t>
      </w:r>
    </w:p>
    <w:p w:rsidR="00BC4B64" w:rsidRDefault="00232888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B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 xml:space="preserve">постановление Администрации о </w:t>
      </w:r>
      <w:r>
        <w:rPr>
          <w:sz w:val="28"/>
          <w:szCs w:val="28"/>
        </w:rPr>
        <w:t>постановке</w:t>
      </w:r>
      <w:r w:rsidR="00BC4B64">
        <w:rPr>
          <w:sz w:val="28"/>
          <w:szCs w:val="28"/>
        </w:rPr>
        <w:t xml:space="preserve"> гражданина на учет</w:t>
      </w:r>
      <w:r>
        <w:rPr>
          <w:sz w:val="28"/>
          <w:szCs w:val="28"/>
        </w:rPr>
        <w:t>,</w:t>
      </w:r>
      <w:r w:rsidR="00BC4B64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постановке</w:t>
      </w:r>
      <w:r w:rsidR="00BC4B64">
        <w:rPr>
          <w:sz w:val="28"/>
          <w:szCs w:val="28"/>
        </w:rPr>
        <w:t xml:space="preserve"> гражданина на учет является</w:t>
      </w:r>
      <w:r w:rsidR="003E7977">
        <w:rPr>
          <w:sz w:val="28"/>
          <w:szCs w:val="28"/>
        </w:rPr>
        <w:t xml:space="preserve"> решением по существу заявления;</w:t>
      </w:r>
    </w:p>
    <w:p w:rsidR="00BC4B64" w:rsidRDefault="00232888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B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4B64">
        <w:rPr>
          <w:sz w:val="28"/>
          <w:szCs w:val="28"/>
        </w:rPr>
        <w:t>с учетом состоявшихся решений специалист Администрации: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2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каждого гражданина, </w:t>
      </w:r>
      <w:r w:rsidR="00821756">
        <w:rPr>
          <w:sz w:val="28"/>
          <w:szCs w:val="28"/>
        </w:rPr>
        <w:t>поставленного</w:t>
      </w:r>
      <w:r>
        <w:rPr>
          <w:sz w:val="28"/>
          <w:szCs w:val="28"/>
        </w:rPr>
        <w:t xml:space="preserve"> на учет</w:t>
      </w:r>
      <w:r w:rsidR="00821756">
        <w:rPr>
          <w:sz w:val="28"/>
          <w:szCs w:val="28"/>
        </w:rPr>
        <w:t>,</w:t>
      </w:r>
      <w:r>
        <w:rPr>
          <w:sz w:val="28"/>
          <w:szCs w:val="28"/>
        </w:rPr>
        <w:t xml:space="preserve"> заводит учетное дело,  где содержатся все необходимые  документы, являющиеся основанием для </w:t>
      </w:r>
      <w:r w:rsidR="00821756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на учет;</w:t>
      </w:r>
    </w:p>
    <w:p w:rsidR="00BC4B64" w:rsidRDefault="00BC4B64" w:rsidP="0001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2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граждан, </w:t>
      </w:r>
      <w:r w:rsidR="00821756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на учет в </w:t>
      </w:r>
      <w:r w:rsidR="00821756">
        <w:rPr>
          <w:sz w:val="28"/>
          <w:szCs w:val="28"/>
        </w:rPr>
        <w:t>журнал</w:t>
      </w:r>
      <w:r w:rsidR="00821756" w:rsidRPr="0057244E">
        <w:rPr>
          <w:sz w:val="28"/>
          <w:szCs w:val="28"/>
        </w:rPr>
        <w:t xml:space="preserve"> постановки заявителей на учет и снятия с учета</w:t>
      </w:r>
      <w:r w:rsidR="003E7977">
        <w:rPr>
          <w:sz w:val="28"/>
          <w:szCs w:val="28"/>
        </w:rPr>
        <w:t>;</w:t>
      </w:r>
    </w:p>
    <w:p w:rsidR="00BC4B64" w:rsidRDefault="00821756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B64" w:rsidRPr="00AB7A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4B64" w:rsidRPr="00AB7A29">
        <w:rPr>
          <w:sz w:val="28"/>
          <w:szCs w:val="28"/>
        </w:rPr>
        <w:t>срок выполнения указанной процедуры – не более 14 рабочих дней.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821756">
        <w:rPr>
          <w:sz w:val="28"/>
          <w:szCs w:val="28"/>
        </w:rPr>
        <w:t xml:space="preserve">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</w:t>
      </w:r>
      <w:r>
        <w:rPr>
          <w:sz w:val="28"/>
          <w:szCs w:val="28"/>
        </w:rPr>
        <w:t xml:space="preserve"> </w:t>
      </w:r>
      <w:r w:rsidR="00821756">
        <w:rPr>
          <w:sz w:val="28"/>
          <w:szCs w:val="28"/>
        </w:rPr>
        <w:t>пяти рабочих дней со дня принятия соответствующего решения</w:t>
      </w:r>
      <w:r>
        <w:rPr>
          <w:sz w:val="28"/>
          <w:szCs w:val="28"/>
        </w:rPr>
        <w:t>.</w:t>
      </w:r>
      <w:r w:rsidR="00821756">
        <w:rPr>
          <w:sz w:val="28"/>
          <w:szCs w:val="28"/>
        </w:rPr>
        <w:t xml:space="preserve"> Датой и временем постановки заявителя на учет считаются дата и время подачи им заявления о предоставлении муниципальной услуги.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A6AFE">
        <w:rPr>
          <w:sz w:val="28"/>
          <w:szCs w:val="28"/>
        </w:rPr>
        <w:t>5</w:t>
      </w:r>
      <w:r>
        <w:rPr>
          <w:sz w:val="28"/>
          <w:szCs w:val="28"/>
        </w:rPr>
        <w:t>.При выдаче документов работник МКУ «МФЦ Туапсинского района»: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личность заявителя, наличие соответствующих полномочий на получение </w:t>
      </w:r>
      <w:r w:rsidR="00AA6AFE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>муниципальной услуги;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 с перечнем и содержанием выдаваемых документов;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представлении заявителем расписки, выдает запрашиваемые документы или мотивированный отказ в установленные сроки;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утери заявителем расписки распечатывает новую расписку, на обратной стороне которой заявитель делает надпись «оригинал выписки утерян», ставит дату и подпись;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 на расписке номер и дату документа, подтверждающего полномочия представителя заявителя, если за получением готового документа обращается представитель заявителя;</w:t>
      </w:r>
    </w:p>
    <w:p w:rsidR="00BC4B64" w:rsidRDefault="00BC4B64" w:rsidP="00187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A6AFE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изготавливает копию документа, подтверждающего полномочия представителя заявителя, если последний не указан в расписке в качестве такового, и скрепляет копию указанного документа с распиской.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AA6AFE">
        <w:rPr>
          <w:sz w:val="28"/>
          <w:szCs w:val="28"/>
        </w:rPr>
        <w:t>6</w:t>
      </w:r>
      <w:r>
        <w:rPr>
          <w:sz w:val="28"/>
          <w:szCs w:val="28"/>
        </w:rPr>
        <w:t>.Заявитель подтверждает получение документов личной подписью с расшифровкой в соответствующей графе расписки, которая хранится в МКУ «МФЦ Туапсинского района».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 w:rsidR="00AA6AFE">
        <w:rPr>
          <w:sz w:val="28"/>
          <w:szCs w:val="28"/>
        </w:rPr>
        <w:t>7</w:t>
      </w:r>
      <w:r>
        <w:rPr>
          <w:sz w:val="28"/>
          <w:szCs w:val="28"/>
        </w:rPr>
        <w:t xml:space="preserve">.Конфиденциальная информация, поступившая в МКУ «МФЦ Туапсинского района», не подлежит разглашению работниками                        МКУ «МФЦ Туапсинского района». </w:t>
      </w:r>
    </w:p>
    <w:p w:rsidR="00BC4B64" w:rsidRDefault="00BC4B64" w:rsidP="00BC4B6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4B64" w:rsidRDefault="00BC4B64" w:rsidP="00131E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4.Формы контроля за исполнением административного регламента</w:t>
      </w:r>
    </w:p>
    <w:p w:rsidR="00131EC4" w:rsidRDefault="00131EC4" w:rsidP="00131EC4">
      <w:pPr>
        <w:ind w:firstLine="708"/>
        <w:jc w:val="center"/>
        <w:rPr>
          <w:sz w:val="28"/>
          <w:szCs w:val="28"/>
        </w:rPr>
      </w:pPr>
    </w:p>
    <w:p w:rsidR="00187088" w:rsidRPr="00187088" w:rsidRDefault="00187088" w:rsidP="001870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Туапсинского городского поселения (далее - глава).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4.2.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187088" w:rsidRDefault="00187088" w:rsidP="00187088">
      <w:pPr>
        <w:widowControl w:val="0"/>
        <w:tabs>
          <w:tab w:val="left" w:pos="851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4.4.Проведение проверок может носить плановый и внеплановый характер.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</w:t>
      </w:r>
      <w:r w:rsidRPr="00187088">
        <w:rPr>
          <w:bCs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7088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187088">
        <w:rPr>
          <w:bCs/>
          <w:sz w:val="28"/>
          <w:szCs w:val="28"/>
        </w:rPr>
        <w:t>.</w:t>
      </w:r>
      <w:r w:rsidRPr="00187088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C4B64" w:rsidRDefault="00BC4B64" w:rsidP="00187088">
      <w:pPr>
        <w:widowControl w:val="0"/>
        <w:tabs>
          <w:tab w:val="left" w:pos="851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7088">
        <w:rPr>
          <w:sz w:val="28"/>
          <w:szCs w:val="28"/>
        </w:rPr>
        <w:t>7</w:t>
      </w:r>
      <w:r>
        <w:rPr>
          <w:sz w:val="28"/>
          <w:szCs w:val="28"/>
        </w:rPr>
        <w:t>.Специалисты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сотрудник несет дисциплинарную ответственность в соответствии с законодательством.</w:t>
      </w:r>
    </w:p>
    <w:p w:rsidR="00BC4B64" w:rsidRDefault="00BC4B64" w:rsidP="00BC4B64">
      <w:pPr>
        <w:jc w:val="both"/>
        <w:rPr>
          <w:sz w:val="28"/>
          <w:szCs w:val="28"/>
        </w:rPr>
      </w:pPr>
    </w:p>
    <w:p w:rsidR="00BC4B64" w:rsidRDefault="00131EC4" w:rsidP="00AB7A29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BC4B64">
        <w:rPr>
          <w:sz w:val="28"/>
          <w:szCs w:val="28"/>
        </w:rPr>
        <w:t>Досудебный (внесудебный) порядок обжалования решений и  действий (бездействий) органа, предоставляющего муниципальную услугу, а также должностных лиц, муниципальных служащих</w:t>
      </w:r>
    </w:p>
    <w:p w:rsidR="00131EC4" w:rsidRDefault="00131EC4" w:rsidP="00AB7A29">
      <w:pPr>
        <w:jc w:val="center"/>
      </w:pPr>
    </w:p>
    <w:p w:rsidR="00BC4B64" w:rsidRDefault="00131EC4" w:rsidP="00BC4B6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BC4B64">
        <w:rPr>
          <w:sz w:val="28"/>
          <w:szCs w:val="28"/>
        </w:rPr>
        <w:t>Потребители результатов предоставления муниципальной услуги имеют право на обжалование действий или бездействий органа, предоставляющего муниципальную услугу, должностного лица, предоставляющего муниципальную услугу, либо муниципального служащего: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в вышестоящие органы;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вышестоящему должностному лицу;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в судебном порядке, в следующих случаях: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предоставления муниципальной услуги;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4B64" w:rsidRDefault="00BC4B64" w:rsidP="00BC4B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</w:t>
      </w:r>
      <w:r w:rsidR="00D33D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4B64" w:rsidRDefault="00BC4B64" w:rsidP="0018708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5.2.В досудебном порядке потребители  результатов предоставления муниципальной  услуги имеют право обратиться с жалобой лично или направить письменное обращение, жалобу (претензию) на имя главы Администрации, по почте или электронной почте.   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5.3.Жалоба на действие (бездействие) сотрудников МКУ «МФЦ Туапсинского района»  при приеме-выдаче документов подается на имя руководителя  МКУ «МФЦ Туапсинского района».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4B64" w:rsidRDefault="00BC4B64" w:rsidP="001870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5.5</w:t>
      </w:r>
      <w:r w:rsidR="00131EC4">
        <w:rPr>
          <w:sz w:val="28"/>
          <w:szCs w:val="28"/>
          <w:lang w:eastAsia="ar-SA"/>
        </w:rPr>
        <w:t>.</w:t>
      </w:r>
      <w:r w:rsidRPr="00AB7A29">
        <w:rPr>
          <w:sz w:val="28"/>
          <w:szCs w:val="28"/>
          <w:lang w:eastAsia="ar-SA"/>
        </w:rPr>
        <w:t xml:space="preserve">Жалоба, поступившая в </w:t>
      </w:r>
      <w:r w:rsidRPr="00AB7A29">
        <w:rPr>
          <w:sz w:val="28"/>
          <w:szCs w:val="28"/>
        </w:rPr>
        <w:t xml:space="preserve">Администрацию </w:t>
      </w:r>
      <w:r w:rsidRPr="00AB7A29">
        <w:rPr>
          <w:sz w:val="28"/>
          <w:szCs w:val="28"/>
          <w:lang w:eastAsia="ar-SA"/>
        </w:rPr>
        <w:t>или МКУ «МФЦ Туапсинского района» подлежит рассмотрению должностным лицом, наделенным полномочиями по рассмотрению жалоб, в течение 15 рабочих</w:t>
      </w:r>
      <w:r>
        <w:rPr>
          <w:sz w:val="28"/>
          <w:szCs w:val="28"/>
          <w:lang w:eastAsia="ar-SA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5.6.Обращение (жалоба) потребителей результатов предоставления муниципальной услуги в письменной форме должно содержать следующую информацию:</w:t>
      </w:r>
    </w:p>
    <w:p w:rsidR="00BC4B64" w:rsidRDefault="00BC4B64" w:rsidP="00BC4B64">
      <w:pPr>
        <w:tabs>
          <w:tab w:val="left" w:pos="3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4B64" w:rsidRDefault="00BC4B64" w:rsidP="00BC4B64">
      <w:pPr>
        <w:tabs>
          <w:tab w:val="left" w:pos="3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4B64" w:rsidRDefault="00BC4B64" w:rsidP="00BC4B64">
      <w:pPr>
        <w:tabs>
          <w:tab w:val="left" w:pos="3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4B64" w:rsidRDefault="00BC4B64" w:rsidP="00BC4B64">
      <w:pPr>
        <w:tabs>
          <w:tab w:val="left" w:pos="36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5.7.Дополнительно указываются:</w:t>
      </w:r>
    </w:p>
    <w:p w:rsidR="00BC4B64" w:rsidRDefault="00BC4B64" w:rsidP="00BC4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C5B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 несогласия с обжалуемым действием (бездействием);</w:t>
      </w:r>
    </w:p>
    <w:p w:rsidR="00BC4B64" w:rsidRDefault="00BC4B64" w:rsidP="00BC4B64">
      <w:pPr>
        <w:tabs>
          <w:tab w:val="left" w:pos="149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обстоятельства, на основании которых потребитель результатов предоставления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C4B64" w:rsidRDefault="00BC4B64" w:rsidP="00BC4B64">
      <w:pPr>
        <w:tabs>
          <w:tab w:val="left" w:pos="149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требования о признании не законными действия (бездействия);</w:t>
      </w:r>
    </w:p>
    <w:p w:rsidR="00BC4B64" w:rsidRDefault="00BC4B64" w:rsidP="00BC4B64">
      <w:pPr>
        <w:tabs>
          <w:tab w:val="left" w:pos="149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707C5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иные сведения, которые потребитель результатов предоставления Муниципальной услуги считает необходимым сообщить.</w:t>
      </w:r>
    </w:p>
    <w:p w:rsidR="00BC4B64" w:rsidRDefault="00D33DC5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5.8.</w:t>
      </w:r>
      <w:r w:rsidR="00BC4B64">
        <w:rPr>
          <w:sz w:val="28"/>
          <w:szCs w:val="28"/>
          <w:lang w:eastAsia="ar-SA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C4B64" w:rsidRDefault="00BC4B64" w:rsidP="00187088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5.9.Жалоба подписывается подавшим ее потребителем результатов предоставления Муниципальной услуги. </w:t>
      </w:r>
    </w:p>
    <w:p w:rsidR="00BC4B64" w:rsidRDefault="00BC4B64" w:rsidP="00187088">
      <w:pPr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5.10.По результатам рассмотрения жалобы должностное лицо, ответственный или уполномоченный специалист Администрации принимает решение об удовлетворении требований потребителя результатов предоставления Муниципальной услуги и о признании неправомерным действия (бездействия) либо об отказе в удовлетворении жалобы. 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5.12.В случае если в письменном обращении не указаны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5.13.Обращение, в котором обжалуется судебное решение в течении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5.14.</w:t>
      </w:r>
      <w:r>
        <w:rPr>
          <w:sz w:val="28"/>
          <w:szCs w:val="28"/>
          <w:lang w:eastAsia="ar-SA"/>
        </w:rPr>
        <w:t>Администрация</w:t>
      </w:r>
      <w:r>
        <w:rPr>
          <w:rFonts w:cs="Arial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5.15.В случае, если текст письменного обращения не поддается прочтению, ответ на обращение не дается и оно не подлежит направлению на рассмотрение в соответствующий орган, о чем в течении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5.16.В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sz w:val="28"/>
          <w:szCs w:val="28"/>
          <w:lang w:eastAsia="ar-SA"/>
        </w:rPr>
        <w:t>Администрации</w:t>
      </w:r>
      <w:r>
        <w:rPr>
          <w:rFonts w:cs="Arial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также в </w:t>
      </w:r>
      <w:r>
        <w:rPr>
          <w:sz w:val="28"/>
          <w:szCs w:val="28"/>
          <w:lang w:eastAsia="ar-SA"/>
        </w:rPr>
        <w:t>Администрацию</w:t>
      </w:r>
      <w:r>
        <w:rPr>
          <w:rFonts w:cs="Arial"/>
          <w:sz w:val="28"/>
          <w:szCs w:val="28"/>
        </w:rPr>
        <w:t>. О данном решении уведомляется гражданин, направивший обращение.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5.17.В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4B64" w:rsidRDefault="00BC4B64" w:rsidP="0018708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5.18.В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МКУ «МФЦ Туапсинского района» </w:t>
      </w:r>
      <w:r>
        <w:rPr>
          <w:sz w:val="28"/>
          <w:szCs w:val="28"/>
        </w:rPr>
        <w:t xml:space="preserve">или в </w:t>
      </w:r>
      <w:r>
        <w:rPr>
          <w:sz w:val="28"/>
          <w:szCs w:val="28"/>
          <w:lang w:eastAsia="ar-SA"/>
        </w:rPr>
        <w:t>Администрацию</w:t>
      </w:r>
      <w:r>
        <w:rPr>
          <w:rFonts w:cs="Arial"/>
          <w:sz w:val="28"/>
          <w:szCs w:val="28"/>
        </w:rPr>
        <w:t>.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5.19.Ответственность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5.20.В случае установления в ходе или по результатам рассмотрения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C4B64" w:rsidRDefault="00BC4B64" w:rsidP="00187088">
      <w:pPr>
        <w:tabs>
          <w:tab w:val="left" w:pos="360"/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5.21.Результат предоставления муниципальной услуги может быть обжалован в судебном порядке в 3-х месячный срок со дня, когда заявителю стало известно о нарушении его прав и свобод.</w:t>
      </w:r>
    </w:p>
    <w:p w:rsidR="009D1298" w:rsidRDefault="009D1298" w:rsidP="00AB7A29">
      <w:pPr>
        <w:shd w:val="clear" w:color="auto" w:fill="FFFFFF"/>
        <w:jc w:val="both"/>
        <w:rPr>
          <w:color w:val="FF0000"/>
          <w:spacing w:val="-6"/>
          <w:sz w:val="28"/>
          <w:szCs w:val="28"/>
        </w:rPr>
      </w:pPr>
    </w:p>
    <w:p w:rsidR="009D1298" w:rsidRDefault="009D1298" w:rsidP="00AB7A29">
      <w:pPr>
        <w:shd w:val="clear" w:color="auto" w:fill="FFFFFF"/>
        <w:jc w:val="both"/>
        <w:rPr>
          <w:color w:val="FF0000"/>
          <w:spacing w:val="-6"/>
          <w:sz w:val="28"/>
          <w:szCs w:val="28"/>
        </w:rPr>
      </w:pPr>
    </w:p>
    <w:p w:rsidR="00187088" w:rsidRPr="00187088" w:rsidRDefault="00187088" w:rsidP="00187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7088">
        <w:rPr>
          <w:sz w:val="28"/>
          <w:szCs w:val="28"/>
        </w:rPr>
        <w:t xml:space="preserve">Начальник отдела имущественных </w:t>
      </w:r>
    </w:p>
    <w:p w:rsidR="00187088" w:rsidRPr="00187088" w:rsidRDefault="00187088" w:rsidP="00187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7088">
        <w:rPr>
          <w:sz w:val="28"/>
          <w:szCs w:val="28"/>
        </w:rPr>
        <w:t>и земельных отношений</w:t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  <w:t xml:space="preserve">                 О.В. Шурыгин</w:t>
      </w:r>
    </w:p>
    <w:p w:rsidR="00187088" w:rsidRDefault="00187088" w:rsidP="00187088">
      <w:pPr>
        <w:suppressAutoHyphens/>
        <w:ind w:left="5103"/>
        <w:jc w:val="center"/>
        <w:rPr>
          <w:bCs/>
          <w:szCs w:val="28"/>
          <w:lang w:eastAsia="ar-SA"/>
        </w:rPr>
      </w:pPr>
    </w:p>
    <w:p w:rsidR="00707C5B" w:rsidRPr="00672AF9" w:rsidRDefault="00707C5B" w:rsidP="00AB7A29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CD18F2" w:rsidRDefault="00BC4B64" w:rsidP="00D33DC5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54B70" w:rsidTr="00482332">
        <w:trPr>
          <w:trHeight w:val="6384"/>
        </w:trPr>
        <w:tc>
          <w:tcPr>
            <w:tcW w:w="4784" w:type="dxa"/>
          </w:tcPr>
          <w:p w:rsidR="00B54B70" w:rsidRDefault="00B54B70" w:rsidP="007063F3">
            <w:pPr>
              <w:tabs>
                <w:tab w:val="left" w:pos="5103"/>
              </w:tabs>
              <w:jc w:val="right"/>
            </w:pPr>
            <w:r>
              <w:rPr>
                <w:sz w:val="28"/>
                <w:szCs w:val="28"/>
              </w:rPr>
              <w:t>ПРИЛОЖЕНИЕ № 1</w:t>
            </w:r>
          </w:p>
          <w:p w:rsidR="00B54B70" w:rsidRDefault="00B54B70" w:rsidP="007063F3">
            <w:pPr>
              <w:tabs>
                <w:tab w:val="left" w:pos="5103"/>
              </w:tabs>
              <w:jc w:val="right"/>
            </w:pPr>
          </w:p>
          <w:p w:rsidR="00B54B70" w:rsidRDefault="00B54B70" w:rsidP="007063F3">
            <w:pPr>
              <w:tabs>
                <w:tab w:val="left" w:pos="5103"/>
              </w:tabs>
              <w:jc w:val="right"/>
              <w:rPr>
                <w:color w:val="000000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B54B70" w:rsidRDefault="00B54B70" w:rsidP="007063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 предоставлению муниципальной</w:t>
            </w:r>
          </w:p>
          <w:p w:rsidR="00B54B70" w:rsidRDefault="00B54B70" w:rsidP="007063F3">
            <w:pPr>
              <w:jc w:val="right"/>
            </w:pPr>
            <w:r>
              <w:rPr>
                <w:color w:val="000000"/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 xml:space="preserve">: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</w:t>
            </w:r>
            <w:r w:rsidRPr="00762EA0">
              <w:rPr>
                <w:color w:val="000000" w:themeColor="text1"/>
                <w:sz w:val="28"/>
                <w:szCs w:val="28"/>
              </w:rPr>
              <w:t>собственности, в аренду», на</w:t>
            </w:r>
            <w:r w:rsidR="007063F3" w:rsidRPr="00762E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территории </w:t>
            </w:r>
            <w:r w:rsidR="00187088" w:rsidRPr="00762EA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городского  поселения Туапсинского района</w:t>
            </w:r>
            <w:r w:rsidR="007063F3" w:rsidRPr="00762E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2EA0">
              <w:rPr>
                <w:color w:val="000000" w:themeColor="text1"/>
                <w:sz w:val="28"/>
                <w:szCs w:val="28"/>
              </w:rPr>
              <w:t>утвержденному</w:t>
            </w:r>
            <w:r w:rsidR="007063F3" w:rsidRPr="00762E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2EA0">
              <w:rPr>
                <w:color w:val="000000" w:themeColor="text1"/>
                <w:sz w:val="28"/>
                <w:szCs w:val="28"/>
              </w:rPr>
              <w:t>постановлением</w:t>
            </w:r>
            <w:r w:rsidR="007063F3" w:rsidRPr="00762EA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3D633F" w:rsidRPr="00762EA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городского </w:t>
            </w:r>
            <w:r w:rsidR="007063F3" w:rsidRPr="00762EA0">
              <w:rPr>
                <w:color w:val="000000" w:themeColor="text1"/>
                <w:sz w:val="28"/>
                <w:szCs w:val="28"/>
              </w:rPr>
              <w:t>по</w:t>
            </w:r>
            <w:r w:rsidRPr="00762EA0">
              <w:rPr>
                <w:color w:val="000000" w:themeColor="text1"/>
                <w:sz w:val="28"/>
                <w:szCs w:val="28"/>
              </w:rPr>
              <w:t>селения</w:t>
            </w:r>
            <w:r w:rsidR="007063F3" w:rsidRPr="00762EA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2736C" w:rsidRDefault="00DF6908" w:rsidP="007063F3">
            <w:pPr>
              <w:tabs>
                <w:tab w:val="left" w:pos="5103"/>
              </w:tabs>
              <w:jc w:val="right"/>
            </w:pPr>
            <w:r>
              <w:rPr>
                <w:sz w:val="28"/>
                <w:szCs w:val="28"/>
              </w:rPr>
              <w:t>от _____________ №_____</w:t>
            </w:r>
          </w:p>
          <w:p w:rsidR="00B54B70" w:rsidRPr="0042736C" w:rsidRDefault="00B54B70" w:rsidP="0042736C">
            <w:pPr>
              <w:jc w:val="center"/>
            </w:pPr>
          </w:p>
        </w:tc>
      </w:tr>
    </w:tbl>
    <w:p w:rsidR="0062637F" w:rsidRDefault="0062637F" w:rsidP="00B609B9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04415" w:rsidTr="00304415">
        <w:tc>
          <w:tcPr>
            <w:tcW w:w="9854" w:type="dxa"/>
          </w:tcPr>
          <w:p w:rsidR="00304415" w:rsidRDefault="00304415" w:rsidP="00304415">
            <w:pPr>
              <w:jc w:val="center"/>
            </w:pPr>
          </w:p>
          <w:tbl>
            <w:tblPr>
              <w:tblStyle w:val="ad"/>
              <w:tblW w:w="0" w:type="auto"/>
              <w:tblInd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</w:tblGrid>
            <w:tr w:rsidR="007063F3" w:rsidTr="009D25C9">
              <w:tc>
                <w:tcPr>
                  <w:tcW w:w="4666" w:type="dxa"/>
                </w:tcPr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Главе</w:t>
                  </w:r>
                </w:p>
                <w:p w:rsidR="007063F3" w:rsidRPr="00032CE0" w:rsidRDefault="003D633F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>
                    <w:rPr>
                      <w:sz w:val="28"/>
                      <w:szCs w:val="28"/>
                    </w:rPr>
                    <w:t xml:space="preserve">Туапсинского городского </w:t>
                  </w:r>
                  <w:r w:rsidR="007063F3">
                    <w:rPr>
                      <w:sz w:val="28"/>
                      <w:szCs w:val="28"/>
                    </w:rPr>
                    <w:t xml:space="preserve">поселения </w:t>
                  </w:r>
                  <w:r w:rsidR="00544538">
                    <w:rPr>
                      <w:sz w:val="28"/>
                      <w:szCs w:val="28"/>
                    </w:rPr>
                    <w:t>А.В.Чехову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 xml:space="preserve">от 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063F3" w:rsidRPr="00F2213C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F2213C">
                    <w:t>(ФИО заявителя)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_____________________________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063F3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8C72C8">
                    <w:t>(паспорт: серия, №, кем выдан, дата выдачи)</w:t>
                  </w:r>
                </w:p>
                <w:p w:rsidR="007063F3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проживающего по адресу: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7063F3" w:rsidRPr="00032CE0" w:rsidRDefault="007063F3" w:rsidP="007063F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032CE0">
                    <w:rPr>
                      <w:sz w:val="28"/>
                      <w:szCs w:val="28"/>
                    </w:rPr>
                    <w:t>тел. _____________________________</w:t>
                  </w:r>
                </w:p>
                <w:p w:rsidR="007063F3" w:rsidRDefault="007063F3" w:rsidP="00304415">
                  <w:pPr>
                    <w:jc w:val="center"/>
                  </w:pPr>
                </w:p>
              </w:tc>
            </w:tr>
          </w:tbl>
          <w:p w:rsidR="00304415" w:rsidRDefault="00304415" w:rsidP="00304415">
            <w:pPr>
              <w:jc w:val="center"/>
            </w:pPr>
          </w:p>
          <w:p w:rsidR="00304415" w:rsidRPr="00032CE0" w:rsidRDefault="00304415" w:rsidP="00304415">
            <w:pPr>
              <w:jc w:val="center"/>
            </w:pPr>
            <w:r w:rsidRPr="00032CE0">
              <w:rPr>
                <w:sz w:val="28"/>
                <w:szCs w:val="28"/>
              </w:rPr>
              <w:t>заявление.</w:t>
            </w:r>
          </w:p>
          <w:p w:rsidR="00304415" w:rsidRPr="00032CE0" w:rsidRDefault="00304415" w:rsidP="00304415">
            <w:pPr>
              <w:jc w:val="center"/>
            </w:pPr>
          </w:p>
          <w:p w:rsidR="00304415" w:rsidRPr="00032CE0" w:rsidRDefault="00304415" w:rsidP="00304415">
            <w:pPr>
              <w:ind w:firstLine="851"/>
              <w:jc w:val="both"/>
            </w:pPr>
            <w:r w:rsidRPr="00032CE0">
              <w:rPr>
                <w:sz w:val="28"/>
                <w:szCs w:val="28"/>
              </w:rPr>
              <w:t>Прошу поставить меня, гражданина, имеющего ____ детей, на учет для получения в аренду земельного участка для __________________________________________________________________</w:t>
            </w:r>
          </w:p>
          <w:p w:rsidR="00304415" w:rsidRDefault="00304415" w:rsidP="00304415">
            <w:pPr>
              <w:jc w:val="center"/>
            </w:pPr>
            <w:r w:rsidRPr="008C72C8">
              <w:t>(индивидуального жилищного строительства, ведения личного подсобного хозяйства)</w:t>
            </w:r>
          </w:p>
          <w:p w:rsidR="00304415" w:rsidRPr="00032CE0" w:rsidRDefault="00304415" w:rsidP="00304415">
            <w:pPr>
              <w:ind w:firstLine="851"/>
              <w:jc w:val="both"/>
            </w:pPr>
          </w:p>
          <w:p w:rsidR="00304415" w:rsidRPr="00032CE0" w:rsidRDefault="00304415" w:rsidP="00304415">
            <w:pPr>
              <w:ind w:firstLine="851"/>
              <w:jc w:val="both"/>
            </w:pPr>
            <w:r w:rsidRPr="00032CE0">
              <w:rPr>
                <w:sz w:val="28"/>
                <w:szCs w:val="28"/>
              </w:rPr>
              <w:t xml:space="preserve">Даю свое согласие </w:t>
            </w:r>
            <w:r w:rsidR="0050326D">
              <w:rPr>
                <w:sz w:val="28"/>
                <w:szCs w:val="28"/>
              </w:rPr>
              <w:t>Администрации</w:t>
            </w:r>
            <w:r w:rsidRPr="00032CE0">
              <w:rPr>
                <w:sz w:val="28"/>
                <w:szCs w:val="28"/>
              </w:rPr>
      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 под опеку (попечительство) (за исключением случая, предусмотренного частью 1 статьи 13 Федерального закона «Об опеке и попечительстве»).</w:t>
            </w:r>
          </w:p>
          <w:p w:rsidR="00304415" w:rsidRPr="00032CE0" w:rsidRDefault="00304415" w:rsidP="00304415">
            <w:pPr>
              <w:ind w:firstLine="851"/>
              <w:jc w:val="both"/>
            </w:pPr>
          </w:p>
          <w:p w:rsidR="00304415" w:rsidRPr="00032CE0" w:rsidRDefault="00304415" w:rsidP="00304415">
            <w:pPr>
              <w:ind w:firstLine="851"/>
              <w:jc w:val="both"/>
            </w:pPr>
            <w:r w:rsidRPr="00032CE0">
              <w:rPr>
                <w:sz w:val="28"/>
                <w:szCs w:val="28"/>
              </w:rPr>
              <w:t>К заявлению прилагаются копии:</w:t>
            </w:r>
          </w:p>
          <w:p w:rsidR="00304415" w:rsidRPr="00032CE0" w:rsidRDefault="00304415" w:rsidP="0030441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паспорта заявителя (на ____ л.);</w:t>
            </w:r>
          </w:p>
          <w:p w:rsidR="00304415" w:rsidRPr="00032CE0" w:rsidRDefault="00304415" w:rsidP="0030441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 л.);</w:t>
            </w:r>
          </w:p>
          <w:p w:rsidR="00304415" w:rsidRPr="00032CE0" w:rsidRDefault="00304415" w:rsidP="0030441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документов, подтверждающих наличие у заявителя трех и более детей на момент подачи заявления (на _____ л.);</w:t>
            </w:r>
          </w:p>
          <w:p w:rsidR="00304415" w:rsidRPr="00032CE0" w:rsidRDefault="00304415" w:rsidP="0030441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 (на ______ л.);</w:t>
            </w:r>
          </w:p>
          <w:p w:rsidR="00304415" w:rsidRPr="00032CE0" w:rsidRDefault="00304415" w:rsidP="0030441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л.);</w:t>
            </w:r>
          </w:p>
          <w:p w:rsidR="00304415" w:rsidRPr="00032CE0" w:rsidRDefault="00304415" w:rsidP="00304415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уведомлений согласно запрашиваемым сведениям из Единого государственного реестра прав на недвижимое имущество и сделок с ним, из Государственного кадастра недвижимости,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_______ л.).</w:t>
            </w:r>
          </w:p>
          <w:p w:rsidR="00304415" w:rsidRPr="00032CE0" w:rsidRDefault="00304415" w:rsidP="0030441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4415" w:rsidRPr="00032CE0" w:rsidRDefault="00304415" w:rsidP="0030441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E0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304415" w:rsidRDefault="00304415" w:rsidP="00304415">
            <w:pPr>
              <w:jc w:val="both"/>
            </w:pPr>
            <w:r w:rsidRPr="00032CE0">
              <w:rPr>
                <w:sz w:val="20"/>
                <w:szCs w:val="20"/>
              </w:rPr>
              <w:t xml:space="preserve">Дата                                                                     Подпись                                                           ФИО           </w:t>
            </w:r>
          </w:p>
        </w:tc>
      </w:tr>
    </w:tbl>
    <w:p w:rsidR="00B609B9" w:rsidRDefault="00B609B9" w:rsidP="00B609B9">
      <w:pPr>
        <w:jc w:val="both"/>
        <w:rPr>
          <w:sz w:val="28"/>
          <w:szCs w:val="28"/>
        </w:rPr>
      </w:pPr>
    </w:p>
    <w:p w:rsidR="0062637F" w:rsidRDefault="0062637F" w:rsidP="00361156">
      <w:pPr>
        <w:ind w:left="4956"/>
        <w:jc w:val="right"/>
        <w:rPr>
          <w:sz w:val="28"/>
          <w:szCs w:val="28"/>
        </w:rPr>
      </w:pPr>
    </w:p>
    <w:p w:rsidR="009D1298" w:rsidRDefault="009D1298" w:rsidP="00361156">
      <w:pPr>
        <w:ind w:left="4956"/>
        <w:jc w:val="right"/>
        <w:rPr>
          <w:sz w:val="28"/>
          <w:szCs w:val="28"/>
        </w:rPr>
      </w:pPr>
    </w:p>
    <w:p w:rsidR="009D1298" w:rsidRDefault="009D1298" w:rsidP="00361156">
      <w:pPr>
        <w:ind w:left="4956"/>
        <w:jc w:val="right"/>
        <w:rPr>
          <w:sz w:val="28"/>
          <w:szCs w:val="28"/>
        </w:rPr>
      </w:pPr>
    </w:p>
    <w:p w:rsidR="009D1298" w:rsidRDefault="009D1298" w:rsidP="00361156">
      <w:pPr>
        <w:ind w:left="4956"/>
        <w:jc w:val="right"/>
        <w:rPr>
          <w:sz w:val="28"/>
          <w:szCs w:val="28"/>
        </w:rPr>
      </w:pPr>
    </w:p>
    <w:p w:rsidR="009D1298" w:rsidRDefault="009D1298" w:rsidP="00361156">
      <w:pPr>
        <w:ind w:left="4956"/>
        <w:jc w:val="right"/>
        <w:rPr>
          <w:sz w:val="28"/>
          <w:szCs w:val="28"/>
        </w:rPr>
      </w:pPr>
    </w:p>
    <w:p w:rsidR="009D1298" w:rsidRDefault="009D1298" w:rsidP="00361156">
      <w:pPr>
        <w:ind w:left="4956"/>
        <w:jc w:val="right"/>
        <w:rPr>
          <w:sz w:val="28"/>
          <w:szCs w:val="28"/>
        </w:rPr>
      </w:pPr>
    </w:p>
    <w:p w:rsidR="0062637F" w:rsidRDefault="0062637F" w:rsidP="00361156">
      <w:pPr>
        <w:ind w:left="4956"/>
        <w:jc w:val="right"/>
        <w:rPr>
          <w:sz w:val="28"/>
          <w:szCs w:val="28"/>
        </w:rPr>
      </w:pP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E1FAE" w:rsidTr="008E1FAE">
        <w:tc>
          <w:tcPr>
            <w:tcW w:w="4784" w:type="dxa"/>
          </w:tcPr>
          <w:p w:rsidR="00544538" w:rsidRDefault="00544538" w:rsidP="008E1FAE">
            <w:pPr>
              <w:tabs>
                <w:tab w:val="left" w:pos="5103"/>
              </w:tabs>
              <w:jc w:val="right"/>
              <w:rPr>
                <w:sz w:val="28"/>
                <w:szCs w:val="28"/>
              </w:rPr>
            </w:pPr>
          </w:p>
          <w:p w:rsidR="0050326D" w:rsidRDefault="0050326D" w:rsidP="008E1FAE">
            <w:pPr>
              <w:tabs>
                <w:tab w:val="left" w:pos="5103"/>
              </w:tabs>
              <w:jc w:val="right"/>
              <w:rPr>
                <w:sz w:val="28"/>
                <w:szCs w:val="28"/>
              </w:rPr>
            </w:pPr>
          </w:p>
          <w:p w:rsidR="008E1FAE" w:rsidRDefault="008E1FAE" w:rsidP="008E1FAE">
            <w:pPr>
              <w:tabs>
                <w:tab w:val="left" w:pos="5103"/>
              </w:tabs>
              <w:jc w:val="right"/>
            </w:pPr>
            <w:r>
              <w:rPr>
                <w:sz w:val="28"/>
                <w:szCs w:val="28"/>
              </w:rPr>
              <w:t>ПРИЛОЖЕНИЕ № 2</w:t>
            </w:r>
          </w:p>
          <w:p w:rsidR="008E1FAE" w:rsidRDefault="008E1FAE" w:rsidP="008E1FAE">
            <w:pPr>
              <w:tabs>
                <w:tab w:val="left" w:pos="5103"/>
              </w:tabs>
              <w:jc w:val="right"/>
            </w:pPr>
          </w:p>
          <w:p w:rsidR="008E1FAE" w:rsidRDefault="008E1FAE" w:rsidP="008E1FAE">
            <w:pPr>
              <w:tabs>
                <w:tab w:val="left" w:pos="5103"/>
              </w:tabs>
              <w:jc w:val="right"/>
              <w:rPr>
                <w:color w:val="000000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8E1FAE" w:rsidRDefault="008E1FAE" w:rsidP="008E1FA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 предоставлению муниципальной</w:t>
            </w:r>
          </w:p>
          <w:p w:rsidR="008E1FAE" w:rsidRPr="00762EA0" w:rsidRDefault="008E1FAE" w:rsidP="008E1FAE">
            <w:pPr>
              <w:jc w:val="right"/>
              <w:rPr>
                <w:color w:val="000000" w:themeColor="text1"/>
              </w:rPr>
            </w:pPr>
            <w:r>
              <w:rPr>
                <w:color w:val="000000"/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 xml:space="preserve">: «Постановка граждан, имеющих трех и более детей, на учет в качестве лиц, имеющих право на предоставление им земельных участков, находящихся в 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государственной или муниципальной собственности, в аренду», на территории </w:t>
            </w:r>
            <w:r w:rsidR="00544538" w:rsidRPr="00762EA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городского  поселения утвержденному постановлением администрации </w:t>
            </w:r>
            <w:r w:rsidR="00544538" w:rsidRPr="00762EA0">
              <w:rPr>
                <w:color w:val="000000" w:themeColor="text1"/>
                <w:sz w:val="28"/>
                <w:szCs w:val="28"/>
              </w:rPr>
              <w:t>Туапсинского</w:t>
            </w:r>
            <w:r w:rsidRPr="00762EA0">
              <w:rPr>
                <w:color w:val="000000" w:themeColor="text1"/>
                <w:sz w:val="28"/>
                <w:szCs w:val="28"/>
              </w:rPr>
              <w:t xml:space="preserve"> городского  поселения </w:t>
            </w:r>
          </w:p>
          <w:p w:rsidR="008E1FAE" w:rsidRPr="00762EA0" w:rsidRDefault="008E1FAE" w:rsidP="008E1FAE">
            <w:pPr>
              <w:tabs>
                <w:tab w:val="left" w:pos="5103"/>
              </w:tabs>
              <w:jc w:val="right"/>
              <w:rPr>
                <w:color w:val="000000" w:themeColor="text1"/>
              </w:rPr>
            </w:pPr>
            <w:r w:rsidRPr="00762EA0">
              <w:rPr>
                <w:color w:val="000000" w:themeColor="text1"/>
                <w:sz w:val="28"/>
                <w:szCs w:val="28"/>
              </w:rPr>
              <w:t>от _____________ №_____</w:t>
            </w:r>
          </w:p>
          <w:p w:rsidR="008E1FAE" w:rsidRDefault="008E1FAE" w:rsidP="00BC4B64">
            <w:pPr>
              <w:jc w:val="center"/>
              <w:rPr>
                <w:b/>
              </w:rPr>
            </w:pPr>
          </w:p>
        </w:tc>
      </w:tr>
    </w:tbl>
    <w:p w:rsidR="00BC4B64" w:rsidRDefault="00BC4B64" w:rsidP="00BC4B64">
      <w:pPr>
        <w:jc w:val="center"/>
        <w:rPr>
          <w:b/>
        </w:rPr>
      </w:pPr>
    </w:p>
    <w:p w:rsidR="00BC4B64" w:rsidRDefault="00BC4B64" w:rsidP="00BC4B6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BC4B64" w:rsidRPr="00762EA0" w:rsidRDefault="00BC4B64" w:rsidP="0092180C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1500FB">
        <w:rPr>
          <w:sz w:val="28"/>
          <w:szCs w:val="28"/>
        </w:rPr>
        <w:t xml:space="preserve">«Постановка граждан, имеющих трех и более детей, на учет в качестве лиц, имеющих право на предоставление им земельных участков, находящихся в </w:t>
      </w:r>
      <w:r w:rsidR="001500FB" w:rsidRPr="00762EA0">
        <w:rPr>
          <w:color w:val="000000" w:themeColor="text1"/>
          <w:sz w:val="28"/>
          <w:szCs w:val="28"/>
        </w:rPr>
        <w:t xml:space="preserve">государственной или муниципальной собственности, в аренду», на территории </w:t>
      </w:r>
      <w:r w:rsidR="00544538" w:rsidRPr="00762EA0">
        <w:rPr>
          <w:color w:val="000000" w:themeColor="text1"/>
          <w:sz w:val="28"/>
          <w:szCs w:val="28"/>
        </w:rPr>
        <w:t xml:space="preserve">Туапсинского </w:t>
      </w:r>
      <w:r w:rsidR="001500FB" w:rsidRPr="00762EA0">
        <w:rPr>
          <w:color w:val="000000" w:themeColor="text1"/>
          <w:sz w:val="28"/>
          <w:szCs w:val="28"/>
        </w:rPr>
        <w:t>городского поселения Туапсинского района</w:t>
      </w:r>
    </w:p>
    <w:p w:rsidR="00604220" w:rsidRDefault="00074F20" w:rsidP="0092180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166370</wp:posOffset>
                </wp:positionV>
                <wp:extent cx="5086350" cy="252730"/>
                <wp:effectExtent l="0" t="0" r="19050" b="13970"/>
                <wp:wrapNone/>
                <wp:docPr id="1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82" w:rsidRPr="008720CA" w:rsidRDefault="00DD3D40" w:rsidP="00235182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</w:t>
                            </w:r>
                            <w:r w:rsidR="00235182" w:rsidRPr="008720CA">
                              <w:rPr>
                                <w:lang w:eastAsia="en-US"/>
                              </w:rPr>
                              <w:t xml:space="preserve">рием </w:t>
                            </w:r>
                            <w:r>
                              <w:rPr>
                                <w:lang w:eastAsia="en-US"/>
                              </w:rPr>
                              <w:t>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46.95pt;margin-top:13.1pt;width:400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">
                <v:textbox>
                  <w:txbxContent>
                    <w:p w:rsidR="00235182" w:rsidRPr="008720CA" w:rsidRDefault="00DD3D40" w:rsidP="00235182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</w:t>
                      </w:r>
                      <w:r w:rsidR="00235182" w:rsidRPr="008720CA">
                        <w:rPr>
                          <w:lang w:eastAsia="en-US"/>
                        </w:rPr>
                        <w:t xml:space="preserve">рием </w:t>
                      </w:r>
                      <w:r>
                        <w:rPr>
                          <w:lang w:eastAsia="en-US"/>
                        </w:rPr>
                        <w:t>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5182" w:rsidRDefault="00235182" w:rsidP="0092180C">
      <w:pPr>
        <w:jc w:val="center"/>
        <w:rPr>
          <w:sz w:val="28"/>
          <w:szCs w:val="28"/>
        </w:rPr>
      </w:pPr>
    </w:p>
    <w:p w:rsidR="00BC4B64" w:rsidRDefault="00074F20" w:rsidP="008C530B">
      <w:r>
        <w:rPr>
          <w:noProof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10160</wp:posOffset>
                </wp:positionV>
                <wp:extent cx="0" cy="285750"/>
                <wp:effectExtent l="76200" t="0" r="57150" b="57150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35.95pt;margin-top:.8pt;width:0;height:22.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120650</wp:posOffset>
                </wp:positionV>
                <wp:extent cx="5086350" cy="315595"/>
                <wp:effectExtent l="0" t="0" r="19050" b="27305"/>
                <wp:wrapNone/>
                <wp:docPr id="9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1C" w:rsidRPr="008720CA" w:rsidRDefault="005A6C1C" w:rsidP="005A6C1C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Передача дела в Администрацию на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6.95pt;margin-top:9.5pt;width:400.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">
                <v:textbox>
                  <w:txbxContent>
                    <w:p w:rsidR="005A6C1C" w:rsidRPr="008720CA" w:rsidRDefault="005A6C1C" w:rsidP="005A6C1C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Передача дела в Администрацию на исполнение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3360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97155</wp:posOffset>
                </wp:positionV>
                <wp:extent cx="0" cy="285750"/>
                <wp:effectExtent l="76200" t="0" r="57150" b="57150"/>
                <wp:wrapNone/>
                <wp:docPr id="8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7.65pt;width:0;height:22.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JKYQIAAHY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32385</wp:posOffset>
                </wp:positionV>
                <wp:extent cx="5086350" cy="250825"/>
                <wp:effectExtent l="0" t="0" r="19050" b="15875"/>
                <wp:wrapNone/>
                <wp:docPr id="7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0A" w:rsidRPr="008720CA" w:rsidRDefault="0060210A" w:rsidP="0060210A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Предварительный анализ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6.95pt;margin-top:2.55pt;width:400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">
                <v:textbox>
                  <w:txbxContent>
                    <w:p w:rsidR="0060210A" w:rsidRPr="008720CA" w:rsidRDefault="0060210A" w:rsidP="0060210A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Предварительный анализ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107950</wp:posOffset>
                </wp:positionV>
                <wp:extent cx="0" cy="285750"/>
                <wp:effectExtent l="76200" t="0" r="57150" b="57150"/>
                <wp:wrapNone/>
                <wp:docPr id="6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8.5pt;width:0;height:22.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3kYgIAAHY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43180</wp:posOffset>
                </wp:positionV>
                <wp:extent cx="5086350" cy="460375"/>
                <wp:effectExtent l="0" t="0" r="19050" b="15875"/>
                <wp:wrapNone/>
                <wp:docPr id="5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C1" w:rsidRPr="008720CA" w:rsidRDefault="00207CC1" w:rsidP="00207CC1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Направление Администрацией межведомственных запросов, в том числе на бумажном носителе</w:t>
                            </w:r>
                          </w:p>
                          <w:p w:rsidR="00207CC1" w:rsidRDefault="00207C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6.95pt;margin-top:3.4pt;width:400.5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">
                <v:textbox>
                  <w:txbxContent>
                    <w:p w:rsidR="00207CC1" w:rsidRPr="008720CA" w:rsidRDefault="00207CC1" w:rsidP="00207CC1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Направление Администрацией межведомственных запросов, в том числе на бумажном носителе</w:t>
                      </w:r>
                    </w:p>
                    <w:p w:rsidR="00207CC1" w:rsidRDefault="00207CC1"/>
                  </w:txbxContent>
                </v:textbox>
              </v:rect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153035</wp:posOffset>
                </wp:positionV>
                <wp:extent cx="0" cy="285750"/>
                <wp:effectExtent l="76200" t="0" r="57150" b="57150"/>
                <wp:wrapNone/>
                <wp:docPr id="4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12.05pt;width:0;height:22.5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lXYgIAAHYEAAAOAAAAZHJzL2Uyb0RvYy54bWysVEtu2zAQ3RfoHQjuHVmunNhC5KCQ7G7S&#10;1kDSA9AkZRGlSIFkLBtFgbQXyBF6hW666Ac5g3yjDulPk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C4B64" w:rsidRDefault="00BC4B64" w:rsidP="00BC4B64">
      <w:pPr>
        <w:jc w:val="center"/>
      </w:pP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88265</wp:posOffset>
                </wp:positionV>
                <wp:extent cx="5086350" cy="266700"/>
                <wp:effectExtent l="0" t="0" r="19050" b="19050"/>
                <wp:wrapNone/>
                <wp:docPr id="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63" w:rsidRPr="008720CA" w:rsidRDefault="007A4663" w:rsidP="007A4663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Получение информации и документов по межведомственным запросам</w:t>
                            </w:r>
                          </w:p>
                          <w:p w:rsidR="007A4663" w:rsidRDefault="007A4663" w:rsidP="007A4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6.95pt;margin-top:6.95pt;width:40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">
                <v:textbox>
                  <w:txbxContent>
                    <w:p w:rsidR="007A4663" w:rsidRPr="008720CA" w:rsidRDefault="007A4663" w:rsidP="007A4663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Получение информации и документов по межведомственным запросам</w:t>
                      </w:r>
                    </w:p>
                    <w:p w:rsidR="007A4663" w:rsidRDefault="007A4663" w:rsidP="007A4663"/>
                  </w:txbxContent>
                </v:textbox>
              </v:rect>
            </w:pict>
          </mc:Fallback>
        </mc:AlternateContent>
      </w:r>
    </w:p>
    <w:p w:rsidR="00BC4B64" w:rsidRDefault="003F2446" w:rsidP="003F2446">
      <w:pPr>
        <w:tabs>
          <w:tab w:val="left" w:pos="2610"/>
        </w:tabs>
      </w:pPr>
      <w:r>
        <w:tab/>
      </w: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72576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4445</wp:posOffset>
                </wp:positionV>
                <wp:extent cx="0" cy="285750"/>
                <wp:effectExtent l="76200" t="0" r="57150" b="57150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.35pt;width:0;height:22.5pt;z-index:2516725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RZYgIAAHY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BC4B64" w:rsidRDefault="00074F20" w:rsidP="00BC4B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114935</wp:posOffset>
                </wp:positionV>
                <wp:extent cx="5086350" cy="266700"/>
                <wp:effectExtent l="0" t="0" r="19050" b="19050"/>
                <wp:wrapNone/>
                <wp:docPr id="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12" w:rsidRPr="008720CA" w:rsidRDefault="00B92B12" w:rsidP="00B92B12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Подготовка, согласование проекта постановления и его подписание</w:t>
                            </w:r>
                          </w:p>
                          <w:p w:rsidR="00B92B12" w:rsidRDefault="00B92B12" w:rsidP="00B9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6.95pt;margin-top:9.05pt;width:40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">
                <v:textbox>
                  <w:txbxContent>
                    <w:p w:rsidR="00B92B12" w:rsidRPr="008720CA" w:rsidRDefault="00B92B12" w:rsidP="00B92B12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>Подготовка, согласование проекта постановления и его подписание</w:t>
                      </w:r>
                    </w:p>
                    <w:p w:rsidR="00B92B12" w:rsidRDefault="00B92B12" w:rsidP="00B92B12"/>
                  </w:txbxContent>
                </v:textbox>
              </v:rect>
            </w:pict>
          </mc:Fallback>
        </mc:AlternateContent>
      </w:r>
    </w:p>
    <w:p w:rsidR="00BC4B64" w:rsidRDefault="00BC4B64" w:rsidP="00BC4B64">
      <w:pPr>
        <w:jc w:val="center"/>
      </w:pPr>
    </w:p>
    <w:p w:rsidR="000E2AE2" w:rsidRDefault="00074F20" w:rsidP="0036115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316865</wp:posOffset>
                </wp:positionV>
                <wp:extent cx="5086350" cy="4476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0B8" w:rsidRPr="008720CA" w:rsidRDefault="004E60B8" w:rsidP="004E60B8">
                            <w:pPr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 xml:space="preserve">Выдача заявителю постановления о постановке на учет, либо об отказе в постановке на учет </w:t>
                            </w:r>
                          </w:p>
                          <w:p w:rsidR="004E60B8" w:rsidRDefault="004E60B8" w:rsidP="004E6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6.95pt;margin-top:24.95pt;width:400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">
                <v:textbox>
                  <w:txbxContent>
                    <w:p w:rsidR="004E60B8" w:rsidRPr="008720CA" w:rsidRDefault="004E60B8" w:rsidP="004E60B8">
                      <w:pPr>
                        <w:jc w:val="center"/>
                      </w:pPr>
                      <w:r>
                        <w:rPr>
                          <w:lang w:eastAsia="en-US"/>
                        </w:rPr>
                        <w:t xml:space="preserve">Выдача заявителю постановления о постановке на учет, либо об отказе в постановке на учет </w:t>
                      </w:r>
                    </w:p>
                    <w:p w:rsidR="004E60B8" w:rsidRDefault="004E60B8" w:rsidP="004E60B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4624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31115</wp:posOffset>
                </wp:positionV>
                <wp:extent cx="0" cy="2857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95pt;margin-top:2.45pt;width:0;height:22.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jNYg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E2AE2" w:rsidRPr="000E2AE2" w:rsidRDefault="000E2AE2" w:rsidP="000E2AE2"/>
    <w:p w:rsidR="000E2AE2" w:rsidRPr="000E2AE2" w:rsidRDefault="000E2AE2" w:rsidP="000E2AE2"/>
    <w:p w:rsidR="000E2AE2" w:rsidRPr="000E2AE2" w:rsidRDefault="000E2AE2" w:rsidP="000E2AE2"/>
    <w:p w:rsidR="000E2AE2" w:rsidRDefault="000E2AE2" w:rsidP="000E2AE2"/>
    <w:p w:rsidR="000E2AE2" w:rsidRPr="00187088" w:rsidRDefault="000E2AE2" w:rsidP="000E2A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7088">
        <w:rPr>
          <w:sz w:val="28"/>
          <w:szCs w:val="28"/>
        </w:rPr>
        <w:t xml:space="preserve">Начальник отдела имущественных </w:t>
      </w:r>
    </w:p>
    <w:p w:rsidR="003A2ED3" w:rsidRPr="000E2AE2" w:rsidRDefault="000E2AE2" w:rsidP="000E2AE2">
      <w:pPr>
        <w:widowControl w:val="0"/>
        <w:autoSpaceDE w:val="0"/>
        <w:autoSpaceDN w:val="0"/>
        <w:adjustRightInd w:val="0"/>
      </w:pPr>
      <w:r w:rsidRPr="00187088">
        <w:rPr>
          <w:sz w:val="28"/>
          <w:szCs w:val="28"/>
        </w:rPr>
        <w:t>и земельных отношений</w:t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</w:r>
      <w:r w:rsidRPr="00187088">
        <w:rPr>
          <w:sz w:val="28"/>
          <w:szCs w:val="28"/>
        </w:rPr>
        <w:tab/>
        <w:t xml:space="preserve">               </w:t>
      </w:r>
      <w:r w:rsidR="00762EA0">
        <w:rPr>
          <w:sz w:val="28"/>
          <w:szCs w:val="28"/>
        </w:rPr>
        <w:t xml:space="preserve"> </w:t>
      </w:r>
      <w:r w:rsidRPr="00187088">
        <w:rPr>
          <w:sz w:val="28"/>
          <w:szCs w:val="28"/>
        </w:rPr>
        <w:t xml:space="preserve">  О.В. Шурыгин</w:t>
      </w:r>
    </w:p>
    <w:sectPr w:rsidR="003A2ED3" w:rsidRPr="000E2AE2" w:rsidSect="009D1298">
      <w:headerReference w:type="default" r:id="rId12"/>
      <w:pgSz w:w="11906" w:h="16838" w:code="9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AC" w:rsidRDefault="00E859AC" w:rsidP="00323520">
      <w:r>
        <w:separator/>
      </w:r>
    </w:p>
  </w:endnote>
  <w:endnote w:type="continuationSeparator" w:id="0">
    <w:p w:rsidR="00E859AC" w:rsidRDefault="00E859AC" w:rsidP="003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AC" w:rsidRDefault="00E859AC" w:rsidP="00323520">
      <w:r>
        <w:separator/>
      </w:r>
    </w:p>
  </w:footnote>
  <w:footnote w:type="continuationSeparator" w:id="0">
    <w:p w:rsidR="00E859AC" w:rsidRDefault="00E859AC" w:rsidP="0032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813"/>
      <w:docPartObj>
        <w:docPartGallery w:val="Page Numbers (Top of Page)"/>
        <w:docPartUnique/>
      </w:docPartObj>
    </w:sdtPr>
    <w:sdtEndPr/>
    <w:sdtContent>
      <w:p w:rsidR="00C31126" w:rsidRDefault="00C311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126" w:rsidRDefault="00C311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479"/>
    <w:multiLevelType w:val="hybridMultilevel"/>
    <w:tmpl w:val="B128E0BA"/>
    <w:lvl w:ilvl="0" w:tplc="7D2C72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64"/>
    <w:rsid w:val="00004579"/>
    <w:rsid w:val="00010B06"/>
    <w:rsid w:val="00032F38"/>
    <w:rsid w:val="000378DE"/>
    <w:rsid w:val="0005076C"/>
    <w:rsid w:val="00074F20"/>
    <w:rsid w:val="00076BD7"/>
    <w:rsid w:val="0007749D"/>
    <w:rsid w:val="000A0F62"/>
    <w:rsid w:val="000C3610"/>
    <w:rsid w:val="000E2AE2"/>
    <w:rsid w:val="000E7425"/>
    <w:rsid w:val="00101D84"/>
    <w:rsid w:val="00106F20"/>
    <w:rsid w:val="00113069"/>
    <w:rsid w:val="00131EC4"/>
    <w:rsid w:val="001500FB"/>
    <w:rsid w:val="00187088"/>
    <w:rsid w:val="00196FA1"/>
    <w:rsid w:val="001A1967"/>
    <w:rsid w:val="001C290A"/>
    <w:rsid w:val="001E2CB2"/>
    <w:rsid w:val="00207CC1"/>
    <w:rsid w:val="00216C76"/>
    <w:rsid w:val="00223ACA"/>
    <w:rsid w:val="00232888"/>
    <w:rsid w:val="00235182"/>
    <w:rsid w:val="00261A02"/>
    <w:rsid w:val="00266B99"/>
    <w:rsid w:val="002708BD"/>
    <w:rsid w:val="00286903"/>
    <w:rsid w:val="002C276D"/>
    <w:rsid w:val="002C2D8B"/>
    <w:rsid w:val="002C6323"/>
    <w:rsid w:val="002E7892"/>
    <w:rsid w:val="00304415"/>
    <w:rsid w:val="00305DDA"/>
    <w:rsid w:val="00323520"/>
    <w:rsid w:val="00331200"/>
    <w:rsid w:val="0034085E"/>
    <w:rsid w:val="00353798"/>
    <w:rsid w:val="00360924"/>
    <w:rsid w:val="00361156"/>
    <w:rsid w:val="003677FE"/>
    <w:rsid w:val="0039710E"/>
    <w:rsid w:val="003A2ED3"/>
    <w:rsid w:val="003B4B68"/>
    <w:rsid w:val="003D0B20"/>
    <w:rsid w:val="003D633F"/>
    <w:rsid w:val="003E32C6"/>
    <w:rsid w:val="003E5B78"/>
    <w:rsid w:val="003E7977"/>
    <w:rsid w:val="003F2446"/>
    <w:rsid w:val="004205ED"/>
    <w:rsid w:val="00423E8A"/>
    <w:rsid w:val="0042736C"/>
    <w:rsid w:val="00443C62"/>
    <w:rsid w:val="004560A9"/>
    <w:rsid w:val="00482332"/>
    <w:rsid w:val="004975E7"/>
    <w:rsid w:val="004B2611"/>
    <w:rsid w:val="004C1DF7"/>
    <w:rsid w:val="004C35F9"/>
    <w:rsid w:val="004E60B8"/>
    <w:rsid w:val="0050326D"/>
    <w:rsid w:val="0050329C"/>
    <w:rsid w:val="00507A6B"/>
    <w:rsid w:val="0052223F"/>
    <w:rsid w:val="0053408F"/>
    <w:rsid w:val="00534982"/>
    <w:rsid w:val="005401A7"/>
    <w:rsid w:val="00541481"/>
    <w:rsid w:val="00544538"/>
    <w:rsid w:val="00567FDD"/>
    <w:rsid w:val="005849F5"/>
    <w:rsid w:val="00591D15"/>
    <w:rsid w:val="005A6C1C"/>
    <w:rsid w:val="005B1597"/>
    <w:rsid w:val="005B6411"/>
    <w:rsid w:val="005D3400"/>
    <w:rsid w:val="005F5FF6"/>
    <w:rsid w:val="0060210A"/>
    <w:rsid w:val="00604220"/>
    <w:rsid w:val="00625B36"/>
    <w:rsid w:val="0062637F"/>
    <w:rsid w:val="00633FC1"/>
    <w:rsid w:val="00646FC6"/>
    <w:rsid w:val="006552D2"/>
    <w:rsid w:val="00667237"/>
    <w:rsid w:val="006C48A0"/>
    <w:rsid w:val="006D63B5"/>
    <w:rsid w:val="007063F3"/>
    <w:rsid w:val="00707C5B"/>
    <w:rsid w:val="007236C4"/>
    <w:rsid w:val="00756421"/>
    <w:rsid w:val="00762EA0"/>
    <w:rsid w:val="007659F8"/>
    <w:rsid w:val="0076671B"/>
    <w:rsid w:val="0077483A"/>
    <w:rsid w:val="007755DF"/>
    <w:rsid w:val="007A4663"/>
    <w:rsid w:val="007A59FE"/>
    <w:rsid w:val="007C3984"/>
    <w:rsid w:val="007C74BF"/>
    <w:rsid w:val="007F774B"/>
    <w:rsid w:val="008064FD"/>
    <w:rsid w:val="00821756"/>
    <w:rsid w:val="00827F27"/>
    <w:rsid w:val="008357E1"/>
    <w:rsid w:val="0084317C"/>
    <w:rsid w:val="00867495"/>
    <w:rsid w:val="00884D20"/>
    <w:rsid w:val="008950CA"/>
    <w:rsid w:val="008A396D"/>
    <w:rsid w:val="008C1168"/>
    <w:rsid w:val="008C530B"/>
    <w:rsid w:val="008E1FAE"/>
    <w:rsid w:val="008F4A52"/>
    <w:rsid w:val="0092180C"/>
    <w:rsid w:val="0094242E"/>
    <w:rsid w:val="009657DB"/>
    <w:rsid w:val="009807ED"/>
    <w:rsid w:val="009843C1"/>
    <w:rsid w:val="009A4D83"/>
    <w:rsid w:val="009A525C"/>
    <w:rsid w:val="009B21B4"/>
    <w:rsid w:val="009C7CE0"/>
    <w:rsid w:val="009D1298"/>
    <w:rsid w:val="009D25C9"/>
    <w:rsid w:val="009E2AFA"/>
    <w:rsid w:val="009F5660"/>
    <w:rsid w:val="00A1575D"/>
    <w:rsid w:val="00A310D2"/>
    <w:rsid w:val="00A5396E"/>
    <w:rsid w:val="00A80389"/>
    <w:rsid w:val="00AA4456"/>
    <w:rsid w:val="00AA4702"/>
    <w:rsid w:val="00AA6AFE"/>
    <w:rsid w:val="00AA7264"/>
    <w:rsid w:val="00AB7A29"/>
    <w:rsid w:val="00AD52ED"/>
    <w:rsid w:val="00B12DC5"/>
    <w:rsid w:val="00B46AD5"/>
    <w:rsid w:val="00B53504"/>
    <w:rsid w:val="00B54B70"/>
    <w:rsid w:val="00B609B9"/>
    <w:rsid w:val="00B77D99"/>
    <w:rsid w:val="00B91477"/>
    <w:rsid w:val="00B92B12"/>
    <w:rsid w:val="00BB5436"/>
    <w:rsid w:val="00BC4B64"/>
    <w:rsid w:val="00BE7319"/>
    <w:rsid w:val="00BF00B0"/>
    <w:rsid w:val="00C0645C"/>
    <w:rsid w:val="00C23337"/>
    <w:rsid w:val="00C31126"/>
    <w:rsid w:val="00C3113F"/>
    <w:rsid w:val="00C31299"/>
    <w:rsid w:val="00C41F87"/>
    <w:rsid w:val="00C42802"/>
    <w:rsid w:val="00C56AD7"/>
    <w:rsid w:val="00C71F09"/>
    <w:rsid w:val="00C80F5B"/>
    <w:rsid w:val="00C95DC6"/>
    <w:rsid w:val="00CB49B2"/>
    <w:rsid w:val="00CB7203"/>
    <w:rsid w:val="00CD0944"/>
    <w:rsid w:val="00CD18F2"/>
    <w:rsid w:val="00CF7008"/>
    <w:rsid w:val="00D02EF6"/>
    <w:rsid w:val="00D3048D"/>
    <w:rsid w:val="00D33DC5"/>
    <w:rsid w:val="00D523AA"/>
    <w:rsid w:val="00D7279C"/>
    <w:rsid w:val="00DB1191"/>
    <w:rsid w:val="00DB746B"/>
    <w:rsid w:val="00DD3D40"/>
    <w:rsid w:val="00DE1688"/>
    <w:rsid w:val="00DE5111"/>
    <w:rsid w:val="00DF3BF6"/>
    <w:rsid w:val="00DF6908"/>
    <w:rsid w:val="00E04C8D"/>
    <w:rsid w:val="00E12503"/>
    <w:rsid w:val="00E209AE"/>
    <w:rsid w:val="00E27929"/>
    <w:rsid w:val="00E44AB4"/>
    <w:rsid w:val="00E64D20"/>
    <w:rsid w:val="00E859AC"/>
    <w:rsid w:val="00EB41D5"/>
    <w:rsid w:val="00ED1729"/>
    <w:rsid w:val="00ED37C5"/>
    <w:rsid w:val="00ED5C41"/>
    <w:rsid w:val="00EE44D9"/>
    <w:rsid w:val="00F00B57"/>
    <w:rsid w:val="00F121C1"/>
    <w:rsid w:val="00F201C3"/>
    <w:rsid w:val="00F31680"/>
    <w:rsid w:val="00F351CC"/>
    <w:rsid w:val="00F43BF0"/>
    <w:rsid w:val="00F5289B"/>
    <w:rsid w:val="00FB2221"/>
    <w:rsid w:val="00FC046B"/>
    <w:rsid w:val="00FC7E6A"/>
    <w:rsid w:val="00FD471F"/>
    <w:rsid w:val="00FE4B1B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B64"/>
    <w:rPr>
      <w:color w:val="0000FF"/>
      <w:u w:val="single"/>
    </w:rPr>
  </w:style>
  <w:style w:type="paragraph" w:customStyle="1" w:styleId="ConsPlusNormal">
    <w:name w:val="ConsPlusNormal"/>
    <w:uiPriority w:val="99"/>
    <w:rsid w:val="00BC4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236C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7236C4"/>
    <w:rPr>
      <w:rFonts w:eastAsia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6C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6C4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23520"/>
  </w:style>
  <w:style w:type="paragraph" w:styleId="a9">
    <w:name w:val="header"/>
    <w:basedOn w:val="a"/>
    <w:link w:val="aa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52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520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4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uiPriority w:val="99"/>
    <w:rsid w:val="008357E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4B64"/>
    <w:rPr>
      <w:color w:val="0000FF"/>
      <w:u w:val="single"/>
    </w:rPr>
  </w:style>
  <w:style w:type="paragraph" w:customStyle="1" w:styleId="ConsPlusNormal">
    <w:name w:val="ConsPlusNormal"/>
    <w:uiPriority w:val="99"/>
    <w:rsid w:val="00BC4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B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4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236C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7236C4"/>
    <w:rPr>
      <w:rFonts w:eastAsia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6C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6C4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line number"/>
    <w:basedOn w:val="a0"/>
    <w:uiPriority w:val="99"/>
    <w:semiHidden/>
    <w:unhideWhenUsed/>
    <w:rsid w:val="00323520"/>
  </w:style>
  <w:style w:type="paragraph" w:styleId="a9">
    <w:name w:val="header"/>
    <w:basedOn w:val="a"/>
    <w:link w:val="aa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52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5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520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5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4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3">
    <w:name w:val="Font Style53"/>
    <w:uiPriority w:val="99"/>
    <w:rsid w:val="008357E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tuaps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.tuaps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.tuaps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D5815E82BB7D8BF22B98EAA9E53AE2B4018CE30AA3FCFE61AD0B007F5D5A71DDCD9A40589264142n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7027</Words>
  <Characters>40057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3.1.6.Заявитель подтверждает получение документов личной подписью с расшифровкой</vt:lpstr>
      <vt:lpstr>    3.1.7.Конфиденциальная информация, поступившая в МКУ «МФЦ Туапсинского района», </vt:lpstr>
      <vt:lpstr>    4.1. Текущий контроль за соблюдением последовательности действий, определенных а</vt:lpstr>
      <vt:lpstr>    4.2. Глава планирует работу по организации и проведению мероприятий, определяет </vt:lpstr>
      <vt:lpstr>    4.3. Контроль за полнотой и качеством предоставления Муниципальной услуги включа</vt:lpstr>
      <vt:lpstr>    4.5. В случае выявления нарушений прав заявителей по результатам проведенных про</vt:lpstr>
      <vt:lpstr>    4.6.	Проверка соответствия полноты и качества предоставления Муниципальной услуг</vt:lpstr>
    </vt:vector>
  </TitlesOfParts>
  <Company/>
  <LinksUpToDate>false</LinksUpToDate>
  <CharactersWithSpaces>46991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Дмитрий</cp:lastModifiedBy>
  <cp:revision>16</cp:revision>
  <cp:lastPrinted>2015-05-26T07:35:00Z</cp:lastPrinted>
  <dcterms:created xsi:type="dcterms:W3CDTF">2015-05-22T07:28:00Z</dcterms:created>
  <dcterms:modified xsi:type="dcterms:W3CDTF">2015-05-26T07:37:00Z</dcterms:modified>
</cp:coreProperties>
</file>