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1" w:rsidRPr="004A4A94" w:rsidRDefault="004A4A94" w:rsidP="004A4A94">
      <w:pPr>
        <w:tabs>
          <w:tab w:val="left" w:pos="5711"/>
        </w:tabs>
        <w:jc w:val="both"/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4A94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Постановление администрации Туапсинского городского поселения Туапсинского района</w:t>
      </w:r>
    </w:p>
    <w:p w:rsidR="004A4A94" w:rsidRPr="004A4A94" w:rsidRDefault="004A4A94" w:rsidP="004A4A94">
      <w:pPr>
        <w:tabs>
          <w:tab w:val="left" w:pos="5711"/>
        </w:tabs>
        <w:jc w:val="both"/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4A94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13 июля 2015 года № 701</w:t>
      </w:r>
    </w:p>
    <w:p w:rsidR="005F6A7A" w:rsidRPr="004A4A94" w:rsidRDefault="005F6A7A" w:rsidP="004A4A94">
      <w:pPr>
        <w:tabs>
          <w:tab w:val="left" w:pos="571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A94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 выделении специальных мест на территории </w:t>
      </w:r>
      <w:r w:rsidR="000C6BCC" w:rsidRPr="004A4A94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Туапсинского городского поселения</w:t>
      </w:r>
      <w:r w:rsidRPr="004A4A94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размещения </w:t>
      </w:r>
      <w:r w:rsidR="000C6BCC" w:rsidRPr="004A4A94">
        <w:rPr>
          <w:rFonts w:ascii="Times New Roman" w:hAnsi="Times New Roman" w:cs="Times New Roman"/>
          <w:b/>
          <w:sz w:val="20"/>
          <w:szCs w:val="20"/>
        </w:rPr>
        <w:t>предвыборных печатных агитационных материалов</w:t>
      </w:r>
      <w:r w:rsidR="000C6BCC" w:rsidRPr="004A4A94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A4A94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период проведения выборов главы администрации (губернатора) Краснодарского края 13 сентября 2015 года</w:t>
      </w:r>
    </w:p>
    <w:p w:rsidR="00E72F57" w:rsidRPr="004A4A94" w:rsidRDefault="00E72F57" w:rsidP="00E72F57">
      <w:pPr>
        <w:pStyle w:val="a3"/>
        <w:jc w:val="both"/>
        <w:rPr>
          <w:sz w:val="20"/>
          <w:szCs w:val="20"/>
        </w:rPr>
      </w:pPr>
    </w:p>
    <w:p w:rsidR="00E72F57" w:rsidRPr="004A4A94" w:rsidRDefault="005F6A7A" w:rsidP="00E72F57">
      <w:pPr>
        <w:pStyle w:val="a3"/>
        <w:ind w:left="0" w:firstLine="720"/>
        <w:jc w:val="both"/>
        <w:rPr>
          <w:sz w:val="20"/>
          <w:szCs w:val="20"/>
        </w:rPr>
      </w:pPr>
      <w:r w:rsidRPr="004A4A94">
        <w:rPr>
          <w:sz w:val="20"/>
          <w:szCs w:val="20"/>
        </w:rPr>
        <w:t>Рассмотрев предложения территориальной избирательной комиссии Туапсинская городская, в соответствии с требованиями Федерального закона</w:t>
      </w:r>
      <w:r w:rsidR="00E72F57" w:rsidRPr="004A4A94">
        <w:rPr>
          <w:sz w:val="20"/>
          <w:szCs w:val="20"/>
        </w:rPr>
        <w:t xml:space="preserve"> от 12 июня 2002 года     № 67-ФЗ «Об основных гарантиях избирательных прав и прав на участие в референдуме граждан Российской Федерации,  закон</w:t>
      </w:r>
      <w:r w:rsidRPr="004A4A94">
        <w:rPr>
          <w:sz w:val="20"/>
          <w:szCs w:val="20"/>
        </w:rPr>
        <w:t>а</w:t>
      </w:r>
      <w:r w:rsidR="00E72F57" w:rsidRPr="004A4A94">
        <w:rPr>
          <w:sz w:val="20"/>
          <w:szCs w:val="20"/>
        </w:rPr>
        <w:t xml:space="preserve"> Краснодарского края от 03 июля 2012 года № 2519-КЗ «О выборах главы администрации (губернатора) Краснодарского края», </w:t>
      </w:r>
      <w:r w:rsidR="00D57DB1" w:rsidRPr="004A4A94">
        <w:rPr>
          <w:sz w:val="20"/>
          <w:szCs w:val="20"/>
        </w:rPr>
        <w:t xml:space="preserve">                             </w:t>
      </w:r>
      <w:proofErr w:type="spellStart"/>
      <w:proofErr w:type="gramStart"/>
      <w:r w:rsidR="00E72F57" w:rsidRPr="004A4A94">
        <w:rPr>
          <w:sz w:val="20"/>
          <w:szCs w:val="20"/>
        </w:rPr>
        <w:t>п</w:t>
      </w:r>
      <w:proofErr w:type="spellEnd"/>
      <w:proofErr w:type="gramEnd"/>
      <w:r w:rsidR="00E72F57" w:rsidRPr="004A4A94">
        <w:rPr>
          <w:sz w:val="20"/>
          <w:szCs w:val="20"/>
        </w:rPr>
        <w:t xml:space="preserve"> о с т а </w:t>
      </w:r>
      <w:proofErr w:type="spellStart"/>
      <w:r w:rsidR="00E72F57" w:rsidRPr="004A4A94">
        <w:rPr>
          <w:sz w:val="20"/>
          <w:szCs w:val="20"/>
        </w:rPr>
        <w:t>н</w:t>
      </w:r>
      <w:proofErr w:type="spellEnd"/>
      <w:r w:rsidR="00E72F57" w:rsidRPr="004A4A94">
        <w:rPr>
          <w:sz w:val="20"/>
          <w:szCs w:val="20"/>
        </w:rPr>
        <w:t xml:space="preserve"> о в л я </w:t>
      </w:r>
      <w:proofErr w:type="spellStart"/>
      <w:r w:rsidR="00E72F57" w:rsidRPr="004A4A94">
        <w:rPr>
          <w:sz w:val="20"/>
          <w:szCs w:val="20"/>
        </w:rPr>
        <w:t>ю</w:t>
      </w:r>
      <w:proofErr w:type="spellEnd"/>
    </w:p>
    <w:p w:rsidR="00E72F57" w:rsidRPr="004A4A94" w:rsidRDefault="00E72F57" w:rsidP="000C6BCC">
      <w:pPr>
        <w:pStyle w:val="a3"/>
        <w:numPr>
          <w:ilvl w:val="0"/>
          <w:numId w:val="1"/>
        </w:numPr>
        <w:ind w:left="0" w:firstLine="708"/>
        <w:jc w:val="both"/>
        <w:rPr>
          <w:i/>
          <w:sz w:val="20"/>
          <w:szCs w:val="20"/>
        </w:rPr>
      </w:pPr>
      <w:r w:rsidRPr="004A4A94">
        <w:rPr>
          <w:sz w:val="20"/>
          <w:szCs w:val="20"/>
        </w:rPr>
        <w:t xml:space="preserve">Выделить </w:t>
      </w:r>
      <w:r w:rsidR="005F6A7A" w:rsidRPr="004A4A94">
        <w:rPr>
          <w:sz w:val="20"/>
          <w:szCs w:val="20"/>
        </w:rPr>
        <w:t xml:space="preserve">специальные </w:t>
      </w:r>
      <w:r w:rsidRPr="004A4A94">
        <w:rPr>
          <w:sz w:val="20"/>
          <w:szCs w:val="20"/>
        </w:rPr>
        <w:t xml:space="preserve">места для размещения </w:t>
      </w:r>
      <w:r w:rsidR="000C6BCC" w:rsidRPr="004A4A94">
        <w:rPr>
          <w:sz w:val="20"/>
          <w:szCs w:val="20"/>
        </w:rPr>
        <w:t xml:space="preserve">предвыборных печатных агитационных материалов </w:t>
      </w:r>
      <w:r w:rsidRPr="004A4A94">
        <w:rPr>
          <w:sz w:val="20"/>
          <w:szCs w:val="20"/>
        </w:rPr>
        <w:t xml:space="preserve"> на территории каждого избирательного участка </w:t>
      </w:r>
      <w:r w:rsidR="008B2174" w:rsidRPr="004A4A94">
        <w:rPr>
          <w:sz w:val="20"/>
          <w:szCs w:val="20"/>
        </w:rPr>
        <w:t xml:space="preserve">Туапсинского городского поселения </w:t>
      </w:r>
      <w:r w:rsidR="005F6A7A" w:rsidRPr="004A4A94">
        <w:rPr>
          <w:sz w:val="20"/>
          <w:szCs w:val="20"/>
        </w:rPr>
        <w:t xml:space="preserve">в период проведения </w:t>
      </w:r>
      <w:r w:rsidRPr="004A4A94">
        <w:rPr>
          <w:sz w:val="20"/>
          <w:szCs w:val="20"/>
        </w:rPr>
        <w:t xml:space="preserve">выборов главы администрации (губернатора) Краснодарского края  </w:t>
      </w:r>
      <w:r w:rsidR="005F6A7A" w:rsidRPr="004A4A94">
        <w:rPr>
          <w:sz w:val="20"/>
          <w:szCs w:val="20"/>
        </w:rPr>
        <w:t xml:space="preserve">13 сентября 2015 года </w:t>
      </w:r>
      <w:r w:rsidRPr="004A4A94">
        <w:rPr>
          <w:sz w:val="20"/>
          <w:szCs w:val="20"/>
        </w:rPr>
        <w:t>согласно приложению</w:t>
      </w:r>
      <w:r w:rsidRPr="004A4A94">
        <w:rPr>
          <w:i/>
          <w:sz w:val="20"/>
          <w:szCs w:val="20"/>
        </w:rPr>
        <w:t>.</w:t>
      </w:r>
    </w:p>
    <w:p w:rsidR="008B2174" w:rsidRPr="004A4A94" w:rsidRDefault="008B2174" w:rsidP="000C6BCC">
      <w:pPr>
        <w:pStyle w:val="a3"/>
        <w:numPr>
          <w:ilvl w:val="0"/>
          <w:numId w:val="1"/>
        </w:numPr>
        <w:ind w:left="0" w:firstLine="708"/>
        <w:jc w:val="both"/>
        <w:rPr>
          <w:i/>
          <w:sz w:val="20"/>
          <w:szCs w:val="20"/>
        </w:rPr>
      </w:pPr>
      <w:r w:rsidRPr="004A4A94">
        <w:rPr>
          <w:sz w:val="20"/>
          <w:szCs w:val="20"/>
        </w:rPr>
        <w:t>Направить настояще</w:t>
      </w:r>
      <w:r w:rsidR="002C751F" w:rsidRPr="004A4A94">
        <w:rPr>
          <w:sz w:val="20"/>
          <w:szCs w:val="20"/>
        </w:rPr>
        <w:t>е</w:t>
      </w:r>
      <w:r w:rsidRPr="004A4A94">
        <w:rPr>
          <w:sz w:val="20"/>
          <w:szCs w:val="20"/>
        </w:rPr>
        <w:t xml:space="preserve"> постановлени</w:t>
      </w:r>
      <w:r w:rsidR="002C751F" w:rsidRPr="004A4A94">
        <w:rPr>
          <w:sz w:val="20"/>
          <w:szCs w:val="20"/>
        </w:rPr>
        <w:t>е</w:t>
      </w:r>
      <w:r w:rsidRPr="004A4A94">
        <w:rPr>
          <w:sz w:val="20"/>
          <w:szCs w:val="20"/>
        </w:rPr>
        <w:t xml:space="preserve"> в территориальную избирательную комиссию Туапсинская городская</w:t>
      </w:r>
      <w:r w:rsidR="002C751F" w:rsidRPr="004A4A94">
        <w:rPr>
          <w:sz w:val="20"/>
          <w:szCs w:val="20"/>
        </w:rPr>
        <w:t>, опубликовать в газете «Мой Туапсе» и разместить на официальном сайте администрации Туапсинского городского поселения в сети Интернет</w:t>
      </w:r>
      <w:r w:rsidRPr="004A4A94">
        <w:rPr>
          <w:sz w:val="20"/>
          <w:szCs w:val="20"/>
        </w:rPr>
        <w:t>.</w:t>
      </w:r>
    </w:p>
    <w:p w:rsidR="00E72F57" w:rsidRPr="004A4A94" w:rsidRDefault="00E72F57" w:rsidP="002C75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A94">
        <w:rPr>
          <w:rFonts w:ascii="Times New Roman" w:hAnsi="Times New Roman" w:cs="Times New Roman"/>
          <w:sz w:val="20"/>
          <w:szCs w:val="20"/>
        </w:rPr>
        <w:t xml:space="preserve">          3.  </w:t>
      </w:r>
      <w:proofErr w:type="gramStart"/>
      <w:r w:rsidRPr="004A4A9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A4A94">
        <w:rPr>
          <w:rFonts w:ascii="Times New Roman" w:hAnsi="Times New Roman" w:cs="Times New Roman"/>
          <w:sz w:val="20"/>
          <w:szCs w:val="20"/>
        </w:rPr>
        <w:t xml:space="preserve">  выполнением настоящего постановления  возложить на  начальника  управления делами администрации Туапсинского городского поселения Миля В.В.</w:t>
      </w:r>
    </w:p>
    <w:p w:rsidR="004A4A94" w:rsidRPr="004A4A94" w:rsidRDefault="00E72F57" w:rsidP="004A4A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A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A4A94" w:rsidRPr="004A4A94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="004A4A94" w:rsidRPr="004A4A94">
        <w:rPr>
          <w:rFonts w:ascii="Times New Roman" w:hAnsi="Times New Roman" w:cs="Times New Roman"/>
          <w:sz w:val="20"/>
          <w:szCs w:val="20"/>
        </w:rPr>
        <w:t xml:space="preserve"> обязанности</w:t>
      </w:r>
    </w:p>
    <w:p w:rsidR="00E72F57" w:rsidRPr="004A4A94" w:rsidRDefault="004A4A94" w:rsidP="004A4A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A94">
        <w:rPr>
          <w:rFonts w:ascii="Times New Roman" w:hAnsi="Times New Roman" w:cs="Times New Roman"/>
          <w:sz w:val="20"/>
          <w:szCs w:val="20"/>
        </w:rPr>
        <w:t xml:space="preserve">главы Туапсинского городского поселения                      А.В. </w:t>
      </w:r>
      <w:proofErr w:type="spellStart"/>
      <w:r w:rsidRPr="004A4A94">
        <w:rPr>
          <w:rFonts w:ascii="Times New Roman" w:hAnsi="Times New Roman" w:cs="Times New Roman"/>
          <w:sz w:val="20"/>
          <w:szCs w:val="20"/>
        </w:rPr>
        <w:t>Береснев</w:t>
      </w:r>
      <w:proofErr w:type="spellEnd"/>
      <w:r w:rsidR="00E72F57" w:rsidRPr="004A4A9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72F57" w:rsidRPr="004A4A94" w:rsidRDefault="00E72F5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W w:w="0" w:type="auto"/>
        <w:tblLook w:val="0000"/>
      </w:tblPr>
      <w:tblGrid>
        <w:gridCol w:w="5331"/>
      </w:tblGrid>
      <w:tr w:rsidR="00E72F57" w:rsidRPr="004A4A94" w:rsidTr="00D61A6B">
        <w:trPr>
          <w:trHeight w:val="1607"/>
        </w:trPr>
        <w:tc>
          <w:tcPr>
            <w:tcW w:w="5331" w:type="dxa"/>
            <w:vAlign w:val="center"/>
          </w:tcPr>
          <w:p w:rsidR="004C7978" w:rsidRPr="004A4A94" w:rsidRDefault="004C7978" w:rsidP="00B7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F57" w:rsidRPr="004A4A94" w:rsidRDefault="00E72F57" w:rsidP="00B7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E72F57" w:rsidRPr="004A4A94" w:rsidRDefault="00E72F57" w:rsidP="00B7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E72F57" w:rsidRPr="004A4A94" w:rsidRDefault="00E72F57" w:rsidP="00B7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Туапсинского городского поселения</w:t>
            </w:r>
          </w:p>
          <w:p w:rsidR="00E72F57" w:rsidRPr="004A4A94" w:rsidRDefault="00E72F57" w:rsidP="004A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A4A94"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15.07.2015 г </w:t>
            </w: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4A94"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 701</w:t>
            </w:r>
          </w:p>
        </w:tc>
      </w:tr>
    </w:tbl>
    <w:p w:rsidR="00E72F57" w:rsidRPr="004A4A94" w:rsidRDefault="00E72F57" w:rsidP="00E72F5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A9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E72F57" w:rsidRPr="004A4A94" w:rsidRDefault="00E72F57" w:rsidP="00E72F57">
      <w:pPr>
        <w:rPr>
          <w:rFonts w:ascii="Times New Roman" w:hAnsi="Times New Roman" w:cs="Times New Roman"/>
          <w:b/>
          <w:sz w:val="20"/>
          <w:szCs w:val="20"/>
        </w:rPr>
      </w:pPr>
    </w:p>
    <w:p w:rsidR="00E72F57" w:rsidRPr="004A4A94" w:rsidRDefault="00E72F57" w:rsidP="00E72F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7978" w:rsidRPr="004A4A94" w:rsidRDefault="004C7978" w:rsidP="00B70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2F57" w:rsidRPr="004A4A94" w:rsidRDefault="00E72F57" w:rsidP="00B70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A94">
        <w:rPr>
          <w:rFonts w:ascii="Times New Roman" w:hAnsi="Times New Roman" w:cs="Times New Roman"/>
          <w:b/>
          <w:sz w:val="20"/>
          <w:szCs w:val="20"/>
        </w:rPr>
        <w:t>СПИСОК</w:t>
      </w:r>
    </w:p>
    <w:p w:rsidR="00E72F57" w:rsidRPr="004A4A94" w:rsidRDefault="00B70EDC" w:rsidP="00EF3D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специальных мест </w:t>
      </w:r>
      <w:r w:rsidR="00EF3D5A" w:rsidRPr="004A4A94">
        <w:rPr>
          <w:rFonts w:ascii="Times New Roman" w:hAnsi="Times New Roman" w:cs="Times New Roman"/>
          <w:sz w:val="20"/>
          <w:szCs w:val="20"/>
        </w:rPr>
        <w:t>для размещения предвыборных печатных агитационных материалов  на территории каждого избирательного участка Туапсинского городского поселения в период проведения выборов главы администрации (губернатора) Краснодарского края  13 сентября 2015 года</w:t>
      </w:r>
    </w:p>
    <w:p w:rsidR="00EF3D5A" w:rsidRPr="004A4A94" w:rsidRDefault="00EF3D5A" w:rsidP="00EF3D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Избирательный участок   </w:t>
            </w:r>
          </w:p>
        </w:tc>
        <w:tc>
          <w:tcPr>
            <w:tcW w:w="5777" w:type="dxa"/>
          </w:tcPr>
          <w:p w:rsidR="00B70EDC" w:rsidRPr="004A4A94" w:rsidRDefault="003506C1" w:rsidP="00D61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b/>
                <w:sz w:val="20"/>
                <w:szCs w:val="20"/>
              </w:rPr>
              <w:t>Место для размещения агитационных печатных материалов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 54-01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«Судоремонтников»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Участок №54-02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«школа № 11» по ходу движения в центр города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№54-24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Остановочные комплексы «школа № 11» по ходу движения в центр города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Участок №54-03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Витринные стекла детской библиотеки № 2 (ул. Фрунзе,42)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№54-04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Витринные стекла библиотеки им. Островского (ул. Фрунзе,42)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№54-05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щит около Театра юного зрителя (ул. </w:t>
            </w:r>
            <w:proofErr w:type="gram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Таманская</w:t>
            </w:r>
            <w:proofErr w:type="gramEnd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,18)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№54-06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«Порт» по ходу движения в центр города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№54-07   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«Порт» по ходу движения в центр города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№54-08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Отдельный</w:t>
            </w:r>
            <w:proofErr w:type="gramEnd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 выносной </w:t>
            </w:r>
            <w:proofErr w:type="spell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рекламоноситель</w:t>
            </w:r>
            <w:proofErr w:type="spellEnd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штендер</w:t>
            </w:r>
            <w:proofErr w:type="spellEnd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) около историко-краеведческого музея им. Н.Г. Полетаева (ул. Полетаева,8)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№54-09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Рекламный щит около Городского дворца культуры со стороны площади Октябрьской революции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№54-10 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Рекламный щит около Городского дворца культуры со стороны площади Октябрьской революции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 54-11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Витринные окна детской библиотеки им. Гайдара (ул. К. Цеткин,2)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№54-12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Витринные окна Центра развития детей и юношества здания по ул. Шаумяна,6 (четная сторона)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№54-13  </w:t>
            </w:r>
          </w:p>
        </w:tc>
        <w:tc>
          <w:tcPr>
            <w:tcW w:w="5777" w:type="dxa"/>
          </w:tcPr>
          <w:p w:rsidR="00B70EDC" w:rsidRPr="004A4A94" w:rsidRDefault="00B70EDC" w:rsidP="008B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Информационный щит на ограждении Школы искусств (ул. Коммунистическая)</w:t>
            </w:r>
            <w:proofErr w:type="gram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174" w:rsidRPr="004A4A94">
              <w:rPr>
                <w:bCs/>
                <w:sz w:val="20"/>
                <w:szCs w:val="20"/>
              </w:rPr>
              <w:t>,</w:t>
            </w:r>
            <w:proofErr w:type="gramEnd"/>
            <w:r w:rsidR="008B2174" w:rsidRPr="004A4A94">
              <w:rPr>
                <w:bCs/>
                <w:sz w:val="20"/>
                <w:szCs w:val="20"/>
              </w:rPr>
              <w:t xml:space="preserve"> </w:t>
            </w:r>
            <w:r w:rsidR="008B2174" w:rsidRPr="004A4A94">
              <w:rPr>
                <w:rFonts w:ascii="Times New Roman" w:hAnsi="Times New Roman" w:cs="Times New Roman"/>
                <w:sz w:val="20"/>
                <w:szCs w:val="20"/>
              </w:rPr>
              <w:t>на расстоянии не менее 50 м от входа на избирательный участок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№54-14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Отдельный</w:t>
            </w:r>
            <w:proofErr w:type="gramEnd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 выносной </w:t>
            </w:r>
            <w:proofErr w:type="spell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рекламоноситель</w:t>
            </w:r>
            <w:proofErr w:type="spellEnd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штендер</w:t>
            </w:r>
            <w:proofErr w:type="spellEnd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) рядом с домом-музеем им. А.А. Киселева (ул. К. Маркса,54)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№54-15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«Кинотеатр Россия» (нечетная сторона)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№54-16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«Новицкого»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№54-17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«Лесная»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№54-18  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«Школа № 10»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№54-19 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«ДКН» около Дворца культуры нефтяников по ходу движения из центра города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№54-20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«ДКН» около Дворца культуры нефтяников по ходу движения из центра города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№54-21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Афишная тумба рядом с остановкой «Школа №8»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№54-27  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Афишная тумба рядом с остановкой «Школа №8»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№54-22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Витринные окна здания общежития ул. </w:t>
            </w:r>
            <w:proofErr w:type="gram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Звездная</w:t>
            </w:r>
            <w:proofErr w:type="gramEnd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,25 (по согласованию с собственником)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№54-23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</w:t>
            </w:r>
            <w:proofErr w:type="spellStart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Кадош</w:t>
            </w:r>
            <w:proofErr w:type="spellEnd"/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№54-25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«кинотеатр Россия»</w:t>
            </w:r>
          </w:p>
        </w:tc>
      </w:tr>
      <w:tr w:rsidR="00B70EDC" w:rsidRPr="004A4A94" w:rsidTr="00D61A6B">
        <w:tc>
          <w:tcPr>
            <w:tcW w:w="3794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№54-26  </w:t>
            </w:r>
          </w:p>
        </w:tc>
        <w:tc>
          <w:tcPr>
            <w:tcW w:w="5777" w:type="dxa"/>
          </w:tcPr>
          <w:p w:rsidR="00B70EDC" w:rsidRPr="004A4A94" w:rsidRDefault="00B70EDC" w:rsidP="00D61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A9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«Школа-интернат» по ходу движения в центр города (ул. Сочинская)</w:t>
            </w:r>
          </w:p>
        </w:tc>
      </w:tr>
    </w:tbl>
    <w:p w:rsidR="00B70EDC" w:rsidRPr="004A4A94" w:rsidRDefault="00B70EDC" w:rsidP="00B7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0EDC" w:rsidRPr="004A4A94" w:rsidRDefault="00B70EDC" w:rsidP="00B70EDC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448"/>
        <w:gridCol w:w="7123"/>
      </w:tblGrid>
      <w:tr w:rsidR="00E72F57" w:rsidRPr="004A4A94" w:rsidTr="00D61A6B">
        <w:tc>
          <w:tcPr>
            <w:tcW w:w="2448" w:type="dxa"/>
          </w:tcPr>
          <w:p w:rsidR="00E72F57" w:rsidRPr="004A4A94" w:rsidRDefault="00E72F57" w:rsidP="004A4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7" w:rsidRPr="004A4A94" w:rsidTr="00D61A6B">
        <w:tc>
          <w:tcPr>
            <w:tcW w:w="2448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7" w:rsidRPr="004A4A94" w:rsidTr="00D61A6B">
        <w:tc>
          <w:tcPr>
            <w:tcW w:w="2448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7" w:rsidRPr="004A4A94" w:rsidTr="00D61A6B">
        <w:tc>
          <w:tcPr>
            <w:tcW w:w="2448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7" w:rsidRPr="004A4A94" w:rsidTr="00D61A6B">
        <w:tc>
          <w:tcPr>
            <w:tcW w:w="2448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7" w:rsidRPr="004A4A94" w:rsidTr="00D61A6B">
        <w:tc>
          <w:tcPr>
            <w:tcW w:w="2448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7" w:rsidRPr="004A4A94" w:rsidTr="00D61A6B">
        <w:tc>
          <w:tcPr>
            <w:tcW w:w="2448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7" w:rsidRPr="004A4A94" w:rsidTr="00D61A6B">
        <w:tc>
          <w:tcPr>
            <w:tcW w:w="2448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7" w:rsidRPr="004A4A94" w:rsidTr="00D61A6B">
        <w:tc>
          <w:tcPr>
            <w:tcW w:w="2448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7" w:rsidRPr="004A4A94" w:rsidTr="00D61A6B">
        <w:tc>
          <w:tcPr>
            <w:tcW w:w="2448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</w:tcPr>
          <w:p w:rsidR="00E72F57" w:rsidRPr="004A4A94" w:rsidRDefault="00E72F57" w:rsidP="00D61A6B">
            <w:pPr>
              <w:tabs>
                <w:tab w:val="left" w:pos="57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F57" w:rsidRPr="004A4A94" w:rsidRDefault="00E72F57" w:rsidP="00E72F57">
      <w:pPr>
        <w:tabs>
          <w:tab w:val="left" w:pos="5711"/>
        </w:tabs>
        <w:rPr>
          <w:rFonts w:ascii="Times New Roman" w:hAnsi="Times New Roman" w:cs="Times New Roman"/>
          <w:sz w:val="20"/>
          <w:szCs w:val="20"/>
        </w:rPr>
      </w:pPr>
    </w:p>
    <w:sectPr w:rsidR="00E72F57" w:rsidRPr="004A4A94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57A"/>
    <w:multiLevelType w:val="hybridMultilevel"/>
    <w:tmpl w:val="5288975A"/>
    <w:lvl w:ilvl="0" w:tplc="60CE5D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34A25BFE"/>
    <w:multiLevelType w:val="hybridMultilevel"/>
    <w:tmpl w:val="0066B3C2"/>
    <w:lvl w:ilvl="0" w:tplc="A0624C2C">
      <w:start w:val="1"/>
      <w:numFmt w:val="decimal"/>
      <w:lvlText w:val="%1."/>
      <w:lvlJc w:val="left"/>
      <w:pPr>
        <w:ind w:left="1543" w:hanging="975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F57"/>
    <w:rsid w:val="000C014D"/>
    <w:rsid w:val="000C6BCC"/>
    <w:rsid w:val="0023645D"/>
    <w:rsid w:val="0028274E"/>
    <w:rsid w:val="002C751F"/>
    <w:rsid w:val="003506C1"/>
    <w:rsid w:val="00380B2C"/>
    <w:rsid w:val="004A4A94"/>
    <w:rsid w:val="004B0D2F"/>
    <w:rsid w:val="004C7978"/>
    <w:rsid w:val="00542306"/>
    <w:rsid w:val="00596BC6"/>
    <w:rsid w:val="005F6A7A"/>
    <w:rsid w:val="0075184D"/>
    <w:rsid w:val="007C2577"/>
    <w:rsid w:val="008B2174"/>
    <w:rsid w:val="00984CDD"/>
    <w:rsid w:val="00B70EDC"/>
    <w:rsid w:val="00B76B8F"/>
    <w:rsid w:val="00BC4E9F"/>
    <w:rsid w:val="00C915CC"/>
    <w:rsid w:val="00D57DB1"/>
    <w:rsid w:val="00DC463E"/>
    <w:rsid w:val="00E72F57"/>
    <w:rsid w:val="00EF3D5A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7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F57"/>
    <w:rPr>
      <w:b/>
      <w:bCs/>
    </w:rPr>
  </w:style>
  <w:style w:type="character" w:styleId="a6">
    <w:name w:val="Hyperlink"/>
    <w:basedOn w:val="a0"/>
    <w:uiPriority w:val="99"/>
    <w:semiHidden/>
    <w:unhideWhenUsed/>
    <w:rsid w:val="00E72F57"/>
    <w:rPr>
      <w:color w:val="0000FF"/>
      <w:u w:val="single"/>
    </w:rPr>
  </w:style>
  <w:style w:type="table" w:styleId="a7">
    <w:name w:val="Table Grid"/>
    <w:basedOn w:val="a1"/>
    <w:uiPriority w:val="59"/>
    <w:rsid w:val="00B70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4</cp:revision>
  <cp:lastPrinted>2015-07-15T06:21:00Z</cp:lastPrinted>
  <dcterms:created xsi:type="dcterms:W3CDTF">2015-07-13T09:39:00Z</dcterms:created>
  <dcterms:modified xsi:type="dcterms:W3CDTF">2015-07-17T06:58:00Z</dcterms:modified>
</cp:coreProperties>
</file>