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 от </w:t>
      </w:r>
      <w:r w:rsidR="00A121BB">
        <w:rPr>
          <w:rFonts w:ascii="Times New Roman" w:hAnsi="Times New Roman" w:cs="Times New Roman"/>
          <w:sz w:val="28"/>
          <w:szCs w:val="28"/>
        </w:rPr>
        <w:t>25</w:t>
      </w:r>
      <w:r w:rsidR="0018457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23925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6151C8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6151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4C2C04">
        <w:rPr>
          <w:rFonts w:ascii="Times New Roman" w:hAnsi="Times New Roman" w:cs="Times New Roman"/>
          <w:sz w:val="28"/>
          <w:szCs w:val="28"/>
        </w:rPr>
        <w:t>11</w:t>
      </w:r>
      <w:r w:rsidR="0018457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151C8">
        <w:rPr>
          <w:rFonts w:ascii="Times New Roman" w:hAnsi="Times New Roman" w:cs="Times New Roman"/>
          <w:sz w:val="28"/>
          <w:szCs w:val="28"/>
        </w:rPr>
        <w:t>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7EBD">
        <w:rPr>
          <w:rFonts w:ascii="Times New Roman" w:hAnsi="Times New Roman" w:cs="Times New Roman"/>
          <w:sz w:val="28"/>
          <w:szCs w:val="28"/>
        </w:rPr>
        <w:t>121</w:t>
      </w:r>
      <w:r w:rsidRPr="006151C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8C40B1" w:rsidRPr="00713656" w:rsidRDefault="008C40B1" w:rsidP="008C40B1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3656">
        <w:rPr>
          <w:rFonts w:ascii="Times New Roman" w:hAnsi="Times New Roman" w:cs="Times New Roman"/>
          <w:sz w:val="27"/>
          <w:szCs w:val="27"/>
        </w:rPr>
        <w:t>рассмотрение вопроса по заявлению ООО фирмы «ТОРЕС» об отклонении от предельных параметров разрешенного использования земельного участка, кадастровый номер 23:51:0102013:14 и объектов капитального строительства, категория земель: земли населенных пунктов - зона застройки среднеэтажными жилыми домами (Ж3), площадь 333 кв.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3656">
        <w:rPr>
          <w:rFonts w:ascii="Times New Roman" w:hAnsi="Times New Roman" w:cs="Times New Roman"/>
          <w:sz w:val="27"/>
          <w:szCs w:val="27"/>
        </w:rPr>
        <w:t>м, адрес: Краснодарский край, г.Туапсе, ул. К.Маркса, 6-8, путем установления следующих параметров - минимальный отступ объекта застройки от границ земельного участка от т.1 до т.5 - по границе земельного участка (при условии выполнения противопожарных разрывов между объектами застройки, в соответствии с действующими нормами); от т.3 до т.4 - по границе земельного участка (при условии согласия собственника на блокировку с существующим объектом капитального строительства на смежном земельном участке);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3656">
        <w:rPr>
          <w:rFonts w:ascii="Times New Roman" w:hAnsi="Times New Roman" w:cs="Times New Roman"/>
          <w:sz w:val="27"/>
          <w:szCs w:val="27"/>
        </w:rPr>
        <w:t xml:space="preserve">- размещение объекта застройки по красной линии; - минимально допустимая площадь озеленения территории земельного участка – 3% (в части </w:t>
      </w:r>
      <w:r w:rsidRPr="0071365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13656">
        <w:rPr>
          <w:rFonts w:ascii="Times New Roman" w:hAnsi="Times New Roman" w:cs="Times New Roman"/>
          <w:sz w:val="27"/>
          <w:szCs w:val="27"/>
        </w:rPr>
        <w:t>, статья 10.10, таб.1 ПЗЗ); минимальное количество мест для хранения индивидуального автотранспорта на территории земельного участка – отсутствует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3656">
        <w:rPr>
          <w:rFonts w:ascii="Times New Roman" w:hAnsi="Times New Roman" w:cs="Times New Roman"/>
          <w:sz w:val="27"/>
          <w:szCs w:val="27"/>
        </w:rPr>
        <w:t xml:space="preserve">(в части </w:t>
      </w:r>
      <w:r w:rsidRPr="0071365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13656">
        <w:rPr>
          <w:rFonts w:ascii="Times New Roman" w:hAnsi="Times New Roman" w:cs="Times New Roman"/>
          <w:sz w:val="27"/>
          <w:szCs w:val="27"/>
        </w:rPr>
        <w:t xml:space="preserve"> статья10.11., таб.2 ПЗЗ) 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сервитутов, минимальное количество мест на погрузочно-разгрузочных площадках - отсутствует погрузочно-разгрузочная площадка на территории земельного участка (погрузка-разгрузка «с колес») (в части </w:t>
      </w:r>
      <w:r w:rsidRPr="0071365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13656">
        <w:rPr>
          <w:rFonts w:ascii="Times New Roman" w:hAnsi="Times New Roman" w:cs="Times New Roman"/>
          <w:sz w:val="27"/>
          <w:szCs w:val="27"/>
        </w:rPr>
        <w:t xml:space="preserve"> статья 10.12 «ПЗЗ»).</w:t>
      </w:r>
    </w:p>
    <w:p w:rsidR="00036026" w:rsidRPr="00EA540A" w:rsidRDefault="008C40B1" w:rsidP="008C40B1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713656">
        <w:rPr>
          <w:rFonts w:ascii="Times New Roman" w:hAnsi="Times New Roman" w:cs="Times New Roman"/>
          <w:sz w:val="27"/>
          <w:szCs w:val="27"/>
        </w:rPr>
        <w:t>рассмотрение вопроса 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</w:t>
      </w:r>
      <w:r w:rsidR="00036026" w:rsidRPr="00EA540A">
        <w:rPr>
          <w:rFonts w:ascii="Times New Roman" w:hAnsi="Times New Roman" w:cs="Times New Roman"/>
          <w:sz w:val="27"/>
          <w:szCs w:val="27"/>
        </w:rPr>
        <w:t>.</w:t>
      </w:r>
    </w:p>
    <w:p w:rsidR="00436900" w:rsidRDefault="00436900" w:rsidP="0043690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130DA" w:rsidRPr="006151C8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6151C8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026">
        <w:rPr>
          <w:rFonts w:ascii="Times New Roman" w:hAnsi="Times New Roman" w:cs="Times New Roman"/>
          <w:color w:val="000000"/>
          <w:sz w:val="28"/>
          <w:szCs w:val="28"/>
        </w:rPr>
        <w:t xml:space="preserve">11 февраля 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36026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0360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45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02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436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6151C8">
        <w:rPr>
          <w:rFonts w:ascii="Times New Roman" w:hAnsi="Times New Roman" w:cs="Times New Roman"/>
          <w:sz w:val="28"/>
          <w:szCs w:val="28"/>
        </w:rPr>
        <w:t>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6026">
        <w:rPr>
          <w:rFonts w:ascii="Times New Roman" w:hAnsi="Times New Roman" w:cs="Times New Roman"/>
          <w:sz w:val="28"/>
          <w:szCs w:val="28"/>
        </w:rPr>
        <w:t>17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(2</w:t>
      </w:r>
      <w:r w:rsidR="00D36995" w:rsidRPr="006151C8">
        <w:rPr>
          <w:rFonts w:ascii="Times New Roman" w:hAnsi="Times New Roman" w:cs="Times New Roman"/>
          <w:sz w:val="28"/>
          <w:szCs w:val="28"/>
        </w:rPr>
        <w:t>4</w:t>
      </w:r>
      <w:r w:rsidR="00036026">
        <w:rPr>
          <w:rFonts w:ascii="Times New Roman" w:hAnsi="Times New Roman" w:cs="Times New Roman"/>
          <w:sz w:val="28"/>
          <w:szCs w:val="28"/>
        </w:rPr>
        <w:t>97</w:t>
      </w:r>
      <w:r w:rsidR="00F41BF3" w:rsidRPr="006151C8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6151C8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4E5B81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  <w:gridCol w:w="2410"/>
        <w:gridCol w:w="3401"/>
      </w:tblGrid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FC307A">
        <w:trPr>
          <w:trHeight w:val="144"/>
        </w:trPr>
        <w:tc>
          <w:tcPr>
            <w:tcW w:w="964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FC307A">
        <w:trPr>
          <w:trHeight w:val="1266"/>
        </w:trPr>
        <w:tc>
          <w:tcPr>
            <w:tcW w:w="9640" w:type="dxa"/>
            <w:vAlign w:val="center"/>
          </w:tcPr>
          <w:p w:rsidR="007130DA" w:rsidRPr="00053A39" w:rsidRDefault="0055442D" w:rsidP="0007192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sz w:val="27"/>
                <w:szCs w:val="27"/>
              </w:rPr>
            </w:pPr>
            <w:r w:rsidRPr="0055442D">
              <w:rPr>
                <w:rFonts w:ascii="Times New Roman" w:hAnsi="Times New Roman" w:cs="Times New Roman"/>
                <w:sz w:val="27"/>
                <w:szCs w:val="27"/>
              </w:rPr>
              <w:t xml:space="preserve">об отклонении от предельных параметров разрешенного использования земельного участка, кадастровый номер: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>23:51:0102013:14 и объектов капитального строительства, категория земель: земли населенных пунктов - зона застройки среднеэтажными жилыми домами (Ж3), площадь 333 кв.</w:t>
            </w:r>
            <w:r w:rsidR="000719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>м, адрес: Краснодарский край, г.Туапсе, ул. К.Маркса, 6-8, путем установления следующих параметров - минимальный отступ объекта застройки от границ земельного участка от т.1 до т.5 - по границе земельного участка (при условии выполнения противопожарных разрывов между объектами застройки, в соответствии с действующими нормами); от т.3 до т.4 - по границе земельного участка (при условии согласия собственника на блокировку с существующим объектом капитального строительства на смежном земельном участке);</w:t>
            </w:r>
            <w:r w:rsidR="000719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 xml:space="preserve">- размещение объекта застройки по красной линии; - минимально допустимая площадь озеленения территории земельного участка – 3% (в части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 xml:space="preserve">, статья 10.10, таб.1 ПЗЗ); минимальное количество мест для хранения индивидуального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автотранспорта на территории земельного участка – отсутствует</w:t>
            </w:r>
            <w:r w:rsidR="000719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 xml:space="preserve">(в части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 xml:space="preserve"> статья10.11., таб.2 ПЗЗ) 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сервитутов, минимальное количество мест на погрузочно-разгрузочных площадках - отсутствует погрузочно-разгрузочная площадка на территории земельного участка (погрузка-разгрузка «с колес») (в части 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="00071928" w:rsidRPr="00713656">
              <w:rPr>
                <w:rFonts w:ascii="Times New Roman" w:hAnsi="Times New Roman" w:cs="Times New Roman"/>
                <w:sz w:val="27"/>
                <w:szCs w:val="27"/>
              </w:rPr>
              <w:t xml:space="preserve"> статья 10.12 «ПЗЗ»)</w:t>
            </w:r>
            <w:r w:rsidR="004339F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84572" w:rsidRDefault="00184572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95E55" w:rsidRPr="00053A39" w:rsidTr="0055442D">
        <w:trPr>
          <w:trHeight w:val="1850"/>
        </w:trPr>
        <w:tc>
          <w:tcPr>
            <w:tcW w:w="9640" w:type="dxa"/>
            <w:vAlign w:val="center"/>
          </w:tcPr>
          <w:p w:rsidR="00795E55" w:rsidRDefault="00A121BB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</w:t>
            </w:r>
            <w:r w:rsidR="00795E55" w:rsidRPr="00EA540A">
              <w:rPr>
                <w:rFonts w:ascii="Times New Roman" w:hAnsi="Times New Roman" w:cs="Times New Roman"/>
                <w:sz w:val="27"/>
                <w:szCs w:val="27"/>
              </w:rPr>
              <w:t>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</w:t>
            </w:r>
            <w:r w:rsidR="00795E55" w:rsidRPr="00E02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Pr="00A834E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Pr="0065590D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795E55" w:rsidRPr="00053A39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vAlign w:val="center"/>
          </w:tcPr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Pr="0065590D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Авхименко М.В.,</w:t>
            </w: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Трушов Г.И., </w:t>
            </w:r>
            <w:r w:rsidR="0053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Чижов С.Ф., </w:t>
            </w: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Чувалджян Е.М., </w:t>
            </w:r>
            <w:r w:rsidRPr="00795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С.А., Ник</w:t>
            </w:r>
            <w:r w:rsidR="00531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95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 Т.В.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С.А., Попова И.А.</w:t>
            </w:r>
          </w:p>
          <w:p w:rsidR="00795E55" w:rsidRPr="0065590D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Яйли Е.А.</w:t>
            </w:r>
          </w:p>
          <w:p w:rsidR="00795E55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4560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071928" w:rsidRDefault="007130DA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5458A4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5458A4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5458A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5458A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</w:t>
      </w:r>
      <w:r w:rsidR="0055442D" w:rsidRPr="00071928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предоставить </w:t>
      </w:r>
      <w:r w:rsidR="0055442D" w:rsidRPr="00071928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использования земельного участка, кадастровый номер </w:t>
      </w:r>
      <w:r w:rsidR="00071928" w:rsidRPr="00071928">
        <w:rPr>
          <w:rFonts w:ascii="Times New Roman" w:hAnsi="Times New Roman" w:cs="Times New Roman"/>
          <w:sz w:val="28"/>
          <w:szCs w:val="28"/>
        </w:rPr>
        <w:t xml:space="preserve">23:51:0102013:14 и объектов капитального строительства, категория земель: земли населенных пунктов - зона застройки среднеэтажными жилыми домами (Ж3), площадь 333 кв. м, адрес: Краснодарский край, г.Туапсе, ул. К.Маркса, 6-8, путем установления следующих параметров - минимальный отступ объекта застройки от границ земельного участка от т.1 до т.5 - по границе земельного участка (при условии выполнения противопожарных разрывов между объектами застройки, в соответствии с действующими нормами); от т.3 до т.4 - по границе земельного </w:t>
      </w:r>
      <w:r w:rsidR="00071928" w:rsidRPr="00071928">
        <w:rPr>
          <w:rFonts w:ascii="Times New Roman" w:hAnsi="Times New Roman" w:cs="Times New Roman"/>
          <w:sz w:val="28"/>
          <w:szCs w:val="28"/>
        </w:rPr>
        <w:lastRenderedPageBreak/>
        <w:t xml:space="preserve">участка (при условии согласия собственника на блокировку с существующим объектом капитального строительства на смежном земельном участке); - размещение объекта застройки по красной линии; - минимально допустимая площадь озеленения территории земельного участка – 3% (в части </w:t>
      </w:r>
      <w:r w:rsidR="00071928" w:rsidRPr="000719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928" w:rsidRPr="00071928">
        <w:rPr>
          <w:rFonts w:ascii="Times New Roman" w:hAnsi="Times New Roman" w:cs="Times New Roman"/>
          <w:sz w:val="28"/>
          <w:szCs w:val="28"/>
        </w:rPr>
        <w:t xml:space="preserve">, 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="00071928" w:rsidRPr="000719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928" w:rsidRPr="00071928">
        <w:rPr>
          <w:rFonts w:ascii="Times New Roman" w:hAnsi="Times New Roman" w:cs="Times New Roman"/>
          <w:sz w:val="28"/>
          <w:szCs w:val="28"/>
        </w:rPr>
        <w:t xml:space="preserve"> статья10.11., таб.2 ПЗЗ) 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сервитутов, минимальное количество мест на погрузочно-разгрузочных площадках - отсутствует погрузочно-разгрузочная площадка на территории земельного участка (погрузка-разгрузка «с колес») (в части </w:t>
      </w:r>
      <w:r w:rsidR="00071928" w:rsidRPr="000719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1928" w:rsidRPr="00071928">
        <w:rPr>
          <w:rFonts w:ascii="Times New Roman" w:hAnsi="Times New Roman" w:cs="Times New Roman"/>
          <w:sz w:val="28"/>
          <w:szCs w:val="28"/>
        </w:rPr>
        <w:t xml:space="preserve"> статья 10.12 «ПЗЗ»)</w:t>
      </w:r>
      <w:r w:rsidR="00892BF3" w:rsidRPr="00071928">
        <w:rPr>
          <w:rFonts w:ascii="Times New Roman" w:hAnsi="Times New Roman" w:cs="Times New Roman"/>
          <w:sz w:val="28"/>
          <w:szCs w:val="28"/>
        </w:rPr>
        <w:t>.</w:t>
      </w:r>
    </w:p>
    <w:p w:rsidR="00795E55" w:rsidRPr="00071928" w:rsidRDefault="00B577AE" w:rsidP="00094CDE">
      <w:pPr>
        <w:pStyle w:val="a6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28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071928">
        <w:rPr>
          <w:rFonts w:ascii="Times New Roman" w:hAnsi="Times New Roman" w:cs="Times New Roman"/>
          <w:sz w:val="28"/>
          <w:szCs w:val="28"/>
        </w:rPr>
        <w:t>:</w:t>
      </w:r>
      <w:r w:rsidRPr="0007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07192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795E55" w:rsidRPr="00071928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г.Туапсе.</w:t>
      </w:r>
    </w:p>
    <w:p w:rsidR="00892BF3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2BF3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7946B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0F27B2">
        <w:rPr>
          <w:rFonts w:ascii="Times New Roman" w:hAnsi="Times New Roman" w:cs="Times New Roman"/>
          <w:sz w:val="28"/>
          <w:szCs w:val="28"/>
        </w:rPr>
        <w:t>27</w:t>
      </w:r>
      <w:r w:rsidR="00400B61">
        <w:rPr>
          <w:rFonts w:ascii="Times New Roman" w:hAnsi="Times New Roman" w:cs="Times New Roman"/>
          <w:sz w:val="28"/>
          <w:szCs w:val="28"/>
        </w:rPr>
        <w:t>__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F12B5D">
        <w:rPr>
          <w:rFonts w:ascii="Times New Roman" w:hAnsi="Times New Roman" w:cs="Times New Roman"/>
          <w:sz w:val="28"/>
          <w:szCs w:val="28"/>
        </w:rPr>
        <w:t>февраля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274A32">
      <w:pgSz w:w="16838" w:h="11906" w:orient="landscape"/>
      <w:pgMar w:top="993" w:right="678" w:bottom="426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24" w:rsidRDefault="008F4124" w:rsidP="00024C70">
      <w:pPr>
        <w:spacing w:after="0" w:line="240" w:lineRule="auto"/>
      </w:pPr>
      <w:r>
        <w:separator/>
      </w:r>
    </w:p>
  </w:endnote>
  <w:endnote w:type="continuationSeparator" w:id="1">
    <w:p w:rsidR="008F4124" w:rsidRDefault="008F412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24" w:rsidRDefault="008F4124" w:rsidP="00024C70">
      <w:pPr>
        <w:spacing w:after="0" w:line="240" w:lineRule="auto"/>
      </w:pPr>
      <w:r>
        <w:separator/>
      </w:r>
    </w:p>
  </w:footnote>
  <w:footnote w:type="continuationSeparator" w:id="1">
    <w:p w:rsidR="008F4124" w:rsidRDefault="008F412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C45D9"/>
    <w:rsid w:val="000D68EA"/>
    <w:rsid w:val="000E6C17"/>
    <w:rsid w:val="000F27B2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567"/>
    <w:rsid w:val="004633B7"/>
    <w:rsid w:val="00464EA7"/>
    <w:rsid w:val="00465E0C"/>
    <w:rsid w:val="004805D1"/>
    <w:rsid w:val="00481A51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E04EF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FAD"/>
    <w:rsid w:val="0074040D"/>
    <w:rsid w:val="00755D62"/>
    <w:rsid w:val="007658D9"/>
    <w:rsid w:val="00784B0D"/>
    <w:rsid w:val="00790B92"/>
    <w:rsid w:val="007946B7"/>
    <w:rsid w:val="00795E55"/>
    <w:rsid w:val="00797A9E"/>
    <w:rsid w:val="007A3236"/>
    <w:rsid w:val="007A54A6"/>
    <w:rsid w:val="007B6AF6"/>
    <w:rsid w:val="007C4275"/>
    <w:rsid w:val="007D31FB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4124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A2AB4"/>
    <w:rsid w:val="009B35B8"/>
    <w:rsid w:val="009B3C0D"/>
    <w:rsid w:val="009B4649"/>
    <w:rsid w:val="009C2F01"/>
    <w:rsid w:val="009C387D"/>
    <w:rsid w:val="009C71F6"/>
    <w:rsid w:val="009D4D64"/>
    <w:rsid w:val="009E1A60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55955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72702"/>
    <w:rsid w:val="00E74560"/>
    <w:rsid w:val="00E763F4"/>
    <w:rsid w:val="00E85AB2"/>
    <w:rsid w:val="00E8727C"/>
    <w:rsid w:val="00E87A3F"/>
    <w:rsid w:val="00E95284"/>
    <w:rsid w:val="00EB0557"/>
    <w:rsid w:val="00EB0671"/>
    <w:rsid w:val="00EB33E4"/>
    <w:rsid w:val="00EB3AAC"/>
    <w:rsid w:val="00EC1EF7"/>
    <w:rsid w:val="00ED2268"/>
    <w:rsid w:val="00ED3450"/>
    <w:rsid w:val="00ED6C75"/>
    <w:rsid w:val="00EE3809"/>
    <w:rsid w:val="00EE575E"/>
    <w:rsid w:val="00EF0052"/>
    <w:rsid w:val="00F01308"/>
    <w:rsid w:val="00F12B5D"/>
    <w:rsid w:val="00F21508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346A-3E7E-49A8-8A95-924D610C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2019-02-27T13:53:00Z</cp:lastPrinted>
  <dcterms:created xsi:type="dcterms:W3CDTF">2019-03-01T11:11:00Z</dcterms:created>
  <dcterms:modified xsi:type="dcterms:W3CDTF">2019-03-01T11:11:00Z</dcterms:modified>
</cp:coreProperties>
</file>