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1D" w:rsidRDefault="007373D7" w:rsidP="00B3251D">
      <w:pPr>
        <w:jc w:val="center"/>
      </w:pPr>
      <w:r>
        <w:t xml:space="preserve">                                                                 </w:t>
      </w:r>
      <w:r w:rsidR="00B3251D">
        <w:rPr>
          <w:noProof/>
        </w:rPr>
        <w:drawing>
          <wp:inline distT="0" distB="0" distL="0" distR="0">
            <wp:extent cx="485775" cy="601345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1D" w:rsidRPr="005A05C2" w:rsidRDefault="00B3251D" w:rsidP="00B3251D">
      <w:pPr>
        <w:rPr>
          <w:sz w:val="16"/>
          <w:szCs w:val="16"/>
        </w:rPr>
      </w:pPr>
    </w:p>
    <w:p w:rsidR="00B3251D" w:rsidRDefault="00B3251D" w:rsidP="00B3251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B3251D" w:rsidRDefault="00B3251D" w:rsidP="00B3251D">
      <w:pPr>
        <w:jc w:val="center"/>
        <w:outlineLvl w:val="0"/>
        <w:rPr>
          <w:rStyle w:val="FontStyle49"/>
        </w:rPr>
      </w:pPr>
    </w:p>
    <w:p w:rsidR="00B3251D" w:rsidRDefault="00B3251D" w:rsidP="00B3251D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B3251D" w:rsidRDefault="00B3251D" w:rsidP="00B3251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B3251D" w:rsidRDefault="00B3251D" w:rsidP="00B3251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07.09.2016 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1376</w:t>
      </w:r>
    </w:p>
    <w:p w:rsidR="00B3251D" w:rsidRPr="00A6715F" w:rsidRDefault="00B3251D" w:rsidP="00B3251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E2751F" w:rsidRDefault="00E2751F" w:rsidP="00D51271">
      <w:pPr>
        <w:jc w:val="center"/>
        <w:rPr>
          <w:b/>
          <w:sz w:val="28"/>
          <w:szCs w:val="28"/>
        </w:rPr>
      </w:pPr>
    </w:p>
    <w:p w:rsidR="002E0283" w:rsidRDefault="00DB7693" w:rsidP="00930264">
      <w:pPr>
        <w:jc w:val="center"/>
        <w:rPr>
          <w:b/>
          <w:sz w:val="28"/>
          <w:szCs w:val="28"/>
        </w:rPr>
      </w:pPr>
      <w:r w:rsidRPr="00DB7693">
        <w:rPr>
          <w:b/>
          <w:sz w:val="28"/>
          <w:szCs w:val="28"/>
        </w:rPr>
        <w:t xml:space="preserve">Об утверждении Методики прогнозирования поступлений доходов в бюджет </w:t>
      </w:r>
      <w:r w:rsidR="00A16259" w:rsidRPr="00DB7693">
        <w:rPr>
          <w:b/>
          <w:sz w:val="28"/>
          <w:szCs w:val="28"/>
        </w:rPr>
        <w:t xml:space="preserve"> </w:t>
      </w:r>
      <w:r w:rsidR="00192E1A" w:rsidRPr="00DB7693">
        <w:rPr>
          <w:b/>
          <w:sz w:val="28"/>
          <w:szCs w:val="28"/>
        </w:rPr>
        <w:t>Туапсинско</w:t>
      </w:r>
      <w:r w:rsidR="00A16259" w:rsidRPr="00DB7693">
        <w:rPr>
          <w:b/>
          <w:sz w:val="28"/>
          <w:szCs w:val="28"/>
        </w:rPr>
        <w:t>го</w:t>
      </w:r>
      <w:r w:rsidR="00192E1A" w:rsidRPr="00DB7693">
        <w:rPr>
          <w:b/>
          <w:sz w:val="28"/>
          <w:szCs w:val="28"/>
        </w:rPr>
        <w:t xml:space="preserve"> городско</w:t>
      </w:r>
      <w:r w:rsidR="00A16259" w:rsidRPr="00DB7693">
        <w:rPr>
          <w:b/>
          <w:sz w:val="28"/>
          <w:szCs w:val="28"/>
        </w:rPr>
        <w:t>го</w:t>
      </w:r>
      <w:r w:rsidR="00192E1A" w:rsidRPr="00DB7693">
        <w:rPr>
          <w:b/>
          <w:sz w:val="28"/>
          <w:szCs w:val="28"/>
        </w:rPr>
        <w:t xml:space="preserve"> поселени</w:t>
      </w:r>
      <w:r w:rsidR="00A16259" w:rsidRPr="00DB7693">
        <w:rPr>
          <w:b/>
          <w:sz w:val="28"/>
          <w:szCs w:val="28"/>
        </w:rPr>
        <w:t>я</w:t>
      </w:r>
      <w:r w:rsidR="00192E1A" w:rsidRPr="00DB7693">
        <w:rPr>
          <w:b/>
          <w:sz w:val="28"/>
          <w:szCs w:val="28"/>
        </w:rPr>
        <w:t xml:space="preserve"> </w:t>
      </w:r>
      <w:r w:rsidRPr="00DB7693">
        <w:rPr>
          <w:b/>
          <w:sz w:val="28"/>
          <w:szCs w:val="28"/>
        </w:rPr>
        <w:t>по доходным источникам</w:t>
      </w:r>
      <w:r>
        <w:rPr>
          <w:b/>
          <w:sz w:val="28"/>
          <w:szCs w:val="28"/>
        </w:rPr>
        <w:t xml:space="preserve"> </w:t>
      </w:r>
      <w:r w:rsidRPr="00DB7693">
        <w:rPr>
          <w:b/>
          <w:sz w:val="28"/>
          <w:szCs w:val="28"/>
        </w:rPr>
        <w:t>на очередной финансовый год и (или) плановый период, главным администратором которых является</w:t>
      </w:r>
      <w:r>
        <w:rPr>
          <w:b/>
          <w:sz w:val="28"/>
          <w:szCs w:val="28"/>
        </w:rPr>
        <w:t xml:space="preserve"> администрация </w:t>
      </w:r>
    </w:p>
    <w:p w:rsidR="001A331B" w:rsidRPr="00DB7693" w:rsidRDefault="00DB7693" w:rsidP="00930264">
      <w:pPr>
        <w:jc w:val="center"/>
        <w:rPr>
          <w:b/>
          <w:sz w:val="28"/>
          <w:szCs w:val="28"/>
        </w:rPr>
      </w:pPr>
      <w:r w:rsidRPr="00DB7693">
        <w:rPr>
          <w:b/>
          <w:sz w:val="28"/>
          <w:szCs w:val="28"/>
        </w:rPr>
        <w:t>Туапсинского городского поселения</w:t>
      </w:r>
      <w:r>
        <w:rPr>
          <w:b/>
          <w:sz w:val="28"/>
          <w:szCs w:val="28"/>
        </w:rPr>
        <w:t xml:space="preserve"> </w:t>
      </w:r>
    </w:p>
    <w:p w:rsidR="00083DB3" w:rsidRDefault="00083DB3" w:rsidP="00D51271">
      <w:pPr>
        <w:jc w:val="center"/>
        <w:rPr>
          <w:b/>
          <w:sz w:val="28"/>
          <w:szCs w:val="28"/>
        </w:rPr>
      </w:pPr>
    </w:p>
    <w:p w:rsidR="00A16259" w:rsidRPr="00233C78" w:rsidRDefault="009D2F54" w:rsidP="000728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0DD0" w:rsidRPr="008B4EC7">
        <w:rPr>
          <w:sz w:val="28"/>
          <w:szCs w:val="28"/>
        </w:rPr>
        <w:t>В соответствии с пунктом 1 статьи 160.1 Бюджетного</w:t>
      </w:r>
      <w:r w:rsidR="00B00DD0">
        <w:rPr>
          <w:sz w:val="28"/>
          <w:szCs w:val="28"/>
        </w:rPr>
        <w:t xml:space="preserve"> </w:t>
      </w:r>
      <w:r w:rsidR="00B00DD0" w:rsidRPr="008B4EC7">
        <w:rPr>
          <w:sz w:val="28"/>
          <w:szCs w:val="28"/>
        </w:rPr>
        <w:t xml:space="preserve">кодекса Российской Федерации, Постановлением Правительства Российской Федерации от 23 июня 2016 года №574 «Об общих требованиях к </w:t>
      </w:r>
      <w:r w:rsidR="006C3885">
        <w:rPr>
          <w:sz w:val="28"/>
          <w:szCs w:val="28"/>
        </w:rPr>
        <w:t>М</w:t>
      </w:r>
      <w:r w:rsidR="00B00DD0" w:rsidRPr="008B4EC7">
        <w:rPr>
          <w:sz w:val="28"/>
          <w:szCs w:val="28"/>
        </w:rPr>
        <w:t>етодике прогнозирования поступлений доходов в бюджеты бюджетной системы Российской Федерации», а также в целях объективности прогнозирования поступлений доходов бюджета</w:t>
      </w:r>
      <w:r w:rsidR="00B00DD0">
        <w:rPr>
          <w:sz w:val="28"/>
          <w:szCs w:val="28"/>
        </w:rPr>
        <w:t xml:space="preserve"> </w:t>
      </w:r>
      <w:r w:rsidR="002E0283">
        <w:rPr>
          <w:sz w:val="28"/>
          <w:szCs w:val="28"/>
        </w:rPr>
        <w:t xml:space="preserve"> </w:t>
      </w:r>
      <w:r w:rsidR="002E0283" w:rsidRPr="002E0283">
        <w:rPr>
          <w:sz w:val="28"/>
          <w:szCs w:val="28"/>
        </w:rPr>
        <w:t>Туапсинского городского поселения</w:t>
      </w:r>
      <w:r w:rsidR="00525723">
        <w:rPr>
          <w:sz w:val="28"/>
          <w:szCs w:val="28"/>
        </w:rPr>
        <w:t xml:space="preserve"> </w:t>
      </w:r>
      <w:r w:rsidR="0067363F">
        <w:rPr>
          <w:sz w:val="28"/>
          <w:szCs w:val="28"/>
        </w:rPr>
        <w:t xml:space="preserve">  </w:t>
      </w:r>
      <w:r w:rsidR="00A16259" w:rsidRPr="00233C78">
        <w:rPr>
          <w:sz w:val="28"/>
          <w:szCs w:val="28"/>
        </w:rPr>
        <w:t xml:space="preserve">п </w:t>
      </w:r>
      <w:r w:rsidR="006F0A5E">
        <w:rPr>
          <w:sz w:val="28"/>
          <w:szCs w:val="28"/>
        </w:rPr>
        <w:t xml:space="preserve">о с т а н о в л я </w:t>
      </w:r>
      <w:r w:rsidR="00A16259" w:rsidRPr="00233C78">
        <w:rPr>
          <w:sz w:val="28"/>
          <w:szCs w:val="28"/>
        </w:rPr>
        <w:t>ю:</w:t>
      </w:r>
    </w:p>
    <w:p w:rsidR="00A16259" w:rsidRPr="002E0283" w:rsidRDefault="00A16259" w:rsidP="006C3885">
      <w:pPr>
        <w:ind w:firstLine="567"/>
        <w:jc w:val="both"/>
        <w:rPr>
          <w:b/>
          <w:sz w:val="28"/>
          <w:szCs w:val="28"/>
        </w:rPr>
      </w:pPr>
      <w:r w:rsidRPr="002E0283">
        <w:rPr>
          <w:sz w:val="28"/>
          <w:szCs w:val="28"/>
        </w:rPr>
        <w:t xml:space="preserve">1. Утвердить </w:t>
      </w:r>
      <w:r w:rsidR="000217D0">
        <w:rPr>
          <w:sz w:val="28"/>
          <w:szCs w:val="28"/>
        </w:rPr>
        <w:t>М</w:t>
      </w:r>
      <w:r w:rsidR="00812BB1">
        <w:rPr>
          <w:sz w:val="28"/>
          <w:szCs w:val="28"/>
        </w:rPr>
        <w:t xml:space="preserve">етодику прогнозирования </w:t>
      </w:r>
      <w:r w:rsidR="002E0283" w:rsidRPr="002E0283">
        <w:rPr>
          <w:sz w:val="28"/>
          <w:szCs w:val="28"/>
        </w:rPr>
        <w:t xml:space="preserve">поступлений доходов в бюджет  Туапсинского городского поселения по доходным источникам на очередной финансовый год и (или) плановый период, главным администратором которых является администрация </w:t>
      </w:r>
      <w:r w:rsidR="00812BB1">
        <w:rPr>
          <w:sz w:val="28"/>
          <w:szCs w:val="28"/>
        </w:rPr>
        <w:t>Туапсинского городского поселения</w:t>
      </w:r>
      <w:r w:rsidR="002E0283" w:rsidRPr="002E0283">
        <w:rPr>
          <w:sz w:val="28"/>
          <w:szCs w:val="28"/>
        </w:rPr>
        <w:t xml:space="preserve"> </w:t>
      </w:r>
      <w:r w:rsidRPr="002E0283">
        <w:rPr>
          <w:sz w:val="28"/>
          <w:szCs w:val="28"/>
        </w:rPr>
        <w:t xml:space="preserve">(далее – Методика) согласно </w:t>
      </w:r>
      <w:hyperlink r:id="rId8" w:history="1">
        <w:r w:rsidRPr="002E0283">
          <w:rPr>
            <w:sz w:val="28"/>
            <w:szCs w:val="28"/>
          </w:rPr>
          <w:t>приложению</w:t>
        </w:r>
      </w:hyperlink>
      <w:r w:rsidRPr="002E0283">
        <w:rPr>
          <w:sz w:val="28"/>
          <w:szCs w:val="28"/>
        </w:rPr>
        <w:t>.</w:t>
      </w:r>
    </w:p>
    <w:p w:rsidR="007B7E2C" w:rsidRDefault="007B7E2C" w:rsidP="000728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363F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233C78">
        <w:rPr>
          <w:sz w:val="28"/>
          <w:szCs w:val="28"/>
        </w:rPr>
        <w:t xml:space="preserve">Методику </w:t>
      </w:r>
      <w:r w:rsidR="0067363F">
        <w:rPr>
          <w:sz w:val="28"/>
          <w:szCs w:val="28"/>
        </w:rPr>
        <w:t xml:space="preserve"> </w:t>
      </w:r>
      <w:r w:rsidR="002850EC" w:rsidRPr="00233C78">
        <w:rPr>
          <w:sz w:val="28"/>
          <w:szCs w:val="28"/>
        </w:rPr>
        <w:t xml:space="preserve">для расчета прогнозных поступлений неналоговых доходов </w:t>
      </w:r>
      <w:r w:rsidR="002850EC">
        <w:rPr>
          <w:sz w:val="28"/>
          <w:szCs w:val="28"/>
        </w:rPr>
        <w:t xml:space="preserve">в бюджет Туапсинского городского поселения на очередной финансовый год и </w:t>
      </w:r>
      <w:r w:rsidR="002850EC" w:rsidRPr="00233C78">
        <w:rPr>
          <w:sz w:val="28"/>
          <w:szCs w:val="28"/>
        </w:rPr>
        <w:t>плановый период</w:t>
      </w:r>
      <w:r w:rsidRPr="00233C78">
        <w:rPr>
          <w:sz w:val="28"/>
          <w:szCs w:val="28"/>
        </w:rPr>
        <w:t>.</w:t>
      </w:r>
    </w:p>
    <w:p w:rsidR="00866A62" w:rsidRDefault="006F0A5E" w:rsidP="000728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B7E2C" w:rsidRPr="007968C7">
        <w:rPr>
          <w:sz w:val="28"/>
          <w:szCs w:val="28"/>
        </w:rPr>
        <w:t xml:space="preserve">. </w:t>
      </w:r>
      <w:r w:rsidR="001A331B">
        <w:rPr>
          <w:sz w:val="28"/>
          <w:szCs w:val="28"/>
        </w:rPr>
        <w:t xml:space="preserve">Финансовому отделу </w:t>
      </w:r>
      <w:r w:rsidR="006C3885">
        <w:rPr>
          <w:sz w:val="28"/>
          <w:szCs w:val="28"/>
        </w:rPr>
        <w:t xml:space="preserve">администрации </w:t>
      </w:r>
      <w:r w:rsidR="001A331B">
        <w:rPr>
          <w:sz w:val="28"/>
          <w:szCs w:val="28"/>
        </w:rPr>
        <w:t>(</w:t>
      </w:r>
      <w:r w:rsidR="002850EC">
        <w:rPr>
          <w:sz w:val="28"/>
          <w:szCs w:val="28"/>
        </w:rPr>
        <w:t>Тищенко</w:t>
      </w:r>
      <w:r w:rsidR="001A331B">
        <w:rPr>
          <w:sz w:val="28"/>
          <w:szCs w:val="28"/>
        </w:rPr>
        <w:t>) д</w:t>
      </w:r>
      <w:r w:rsidR="007B7E2C" w:rsidRPr="007968C7">
        <w:rPr>
          <w:sz w:val="28"/>
          <w:szCs w:val="28"/>
        </w:rPr>
        <w:t>овести настоящ</w:t>
      </w:r>
      <w:r>
        <w:rPr>
          <w:sz w:val="28"/>
          <w:szCs w:val="28"/>
        </w:rPr>
        <w:t>ее</w:t>
      </w:r>
      <w:r w:rsidR="007B7E2C" w:rsidRPr="007968C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</w:t>
      </w:r>
      <w:r w:rsidR="007B7E2C" w:rsidRPr="007968C7">
        <w:rPr>
          <w:sz w:val="28"/>
          <w:szCs w:val="28"/>
        </w:rPr>
        <w:t xml:space="preserve"> до </w:t>
      </w:r>
      <w:r w:rsidR="000217D0">
        <w:rPr>
          <w:sz w:val="28"/>
          <w:szCs w:val="28"/>
        </w:rPr>
        <w:t>отраслевых отделов администрации</w:t>
      </w:r>
      <w:r w:rsidR="007B7E2C" w:rsidRPr="007968C7">
        <w:rPr>
          <w:sz w:val="28"/>
          <w:szCs w:val="28"/>
        </w:rPr>
        <w:t xml:space="preserve">  Туапсинск</w:t>
      </w:r>
      <w:r w:rsidR="007B7E2C">
        <w:rPr>
          <w:sz w:val="28"/>
          <w:szCs w:val="28"/>
        </w:rPr>
        <w:t>ого городского поселения</w:t>
      </w:r>
      <w:r w:rsidR="000217D0">
        <w:rPr>
          <w:sz w:val="28"/>
          <w:szCs w:val="28"/>
        </w:rPr>
        <w:t xml:space="preserve"> ответственных за администрирование</w:t>
      </w:r>
      <w:r w:rsidR="007B7E2C" w:rsidRPr="007968C7">
        <w:rPr>
          <w:sz w:val="28"/>
          <w:szCs w:val="28"/>
        </w:rPr>
        <w:t xml:space="preserve"> </w:t>
      </w:r>
      <w:r w:rsidR="000217D0">
        <w:rPr>
          <w:sz w:val="28"/>
          <w:szCs w:val="28"/>
        </w:rPr>
        <w:t xml:space="preserve">доходов бюджета Туапсинского городского поселения </w:t>
      </w:r>
      <w:r w:rsidR="007B7E2C" w:rsidRPr="007968C7">
        <w:rPr>
          <w:sz w:val="28"/>
          <w:szCs w:val="28"/>
        </w:rPr>
        <w:t>для использования в работе.</w:t>
      </w:r>
    </w:p>
    <w:p w:rsidR="002850EC" w:rsidRDefault="002850EC" w:rsidP="00A819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Туапсинского городского поселения Туапсинского района от </w:t>
      </w:r>
      <w:r w:rsidR="00A819B7">
        <w:rPr>
          <w:sz w:val="28"/>
          <w:szCs w:val="28"/>
        </w:rPr>
        <w:t>06</w:t>
      </w:r>
      <w:r w:rsidR="006C3885">
        <w:rPr>
          <w:sz w:val="28"/>
          <w:szCs w:val="28"/>
        </w:rPr>
        <w:t xml:space="preserve">  июля </w:t>
      </w:r>
      <w:r w:rsidR="00A819B7">
        <w:rPr>
          <w:sz w:val="28"/>
          <w:szCs w:val="28"/>
        </w:rPr>
        <w:t xml:space="preserve">2012 года № 502 </w:t>
      </w:r>
      <w:r w:rsidR="00A819B7" w:rsidRPr="00A819B7">
        <w:rPr>
          <w:sz w:val="28"/>
          <w:szCs w:val="28"/>
        </w:rPr>
        <w:t>«Об утверждении Методики прогнозирования поступлений налоговых и неналоговых доходов  в бюджет Туапсинского городского поселения</w:t>
      </w:r>
      <w:r w:rsidR="00A819B7">
        <w:rPr>
          <w:sz w:val="28"/>
          <w:szCs w:val="28"/>
        </w:rPr>
        <w:t xml:space="preserve"> </w:t>
      </w:r>
      <w:r w:rsidR="00A819B7" w:rsidRPr="00A819B7">
        <w:rPr>
          <w:sz w:val="28"/>
          <w:szCs w:val="28"/>
        </w:rPr>
        <w:t>на  очередной финансовый год и плановый период»</w:t>
      </w:r>
      <w:r w:rsidR="00A819B7">
        <w:rPr>
          <w:sz w:val="28"/>
          <w:szCs w:val="28"/>
        </w:rPr>
        <w:t xml:space="preserve"> признать утратившим силу.</w:t>
      </w:r>
    </w:p>
    <w:p w:rsidR="00EF566E" w:rsidRPr="00F90D89" w:rsidRDefault="00A819B7" w:rsidP="0007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566E" w:rsidRPr="004A0622">
        <w:rPr>
          <w:sz w:val="28"/>
          <w:szCs w:val="28"/>
        </w:rPr>
        <w:t>. Контроль за  выполнением  настоящего</w:t>
      </w:r>
      <w:r w:rsidR="00972F7C">
        <w:rPr>
          <w:sz w:val="28"/>
          <w:szCs w:val="28"/>
        </w:rPr>
        <w:t xml:space="preserve"> </w:t>
      </w:r>
      <w:r w:rsidR="00EF566E" w:rsidRPr="004A0622">
        <w:rPr>
          <w:sz w:val="28"/>
          <w:szCs w:val="28"/>
        </w:rPr>
        <w:t xml:space="preserve">постановления </w:t>
      </w:r>
      <w:r w:rsidR="001A331B">
        <w:rPr>
          <w:sz w:val="28"/>
          <w:szCs w:val="28"/>
        </w:rPr>
        <w:t>оставляю за собой.</w:t>
      </w:r>
      <w:r w:rsidR="00EF566E">
        <w:rPr>
          <w:sz w:val="28"/>
          <w:szCs w:val="28"/>
        </w:rPr>
        <w:t xml:space="preserve"> </w:t>
      </w:r>
    </w:p>
    <w:p w:rsidR="00866A62" w:rsidRDefault="00203630" w:rsidP="000728EA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566E">
        <w:rPr>
          <w:sz w:val="28"/>
          <w:szCs w:val="28"/>
        </w:rPr>
        <w:t xml:space="preserve">  </w:t>
      </w:r>
      <w:r w:rsidR="003A3D75">
        <w:rPr>
          <w:sz w:val="28"/>
          <w:szCs w:val="28"/>
        </w:rPr>
        <w:t>6</w:t>
      </w:r>
      <w:r w:rsidR="00EF566E">
        <w:rPr>
          <w:sz w:val="28"/>
          <w:szCs w:val="28"/>
        </w:rPr>
        <w:t>.  П</w:t>
      </w:r>
      <w:r w:rsidR="00EF566E" w:rsidRPr="00A15532">
        <w:rPr>
          <w:sz w:val="28"/>
          <w:szCs w:val="28"/>
        </w:rPr>
        <w:t xml:space="preserve">остановление вступает в силу со дня его </w:t>
      </w:r>
      <w:r w:rsidR="006C3885">
        <w:rPr>
          <w:sz w:val="28"/>
          <w:szCs w:val="28"/>
        </w:rPr>
        <w:t>подписания</w:t>
      </w:r>
      <w:r w:rsidR="00EF566E" w:rsidRPr="00A15532">
        <w:rPr>
          <w:sz w:val="28"/>
          <w:szCs w:val="28"/>
        </w:rPr>
        <w:t>.</w:t>
      </w:r>
      <w:r w:rsidR="00EF566E"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right" w:tblpY="16"/>
        <w:tblW w:w="0" w:type="auto"/>
        <w:tblLook w:val="0000"/>
      </w:tblPr>
      <w:tblGrid>
        <w:gridCol w:w="2805"/>
      </w:tblGrid>
      <w:tr w:rsidR="00866A62" w:rsidTr="00972F7C">
        <w:trPr>
          <w:trHeight w:val="568"/>
        </w:trPr>
        <w:tc>
          <w:tcPr>
            <w:tcW w:w="2805" w:type="dxa"/>
          </w:tcPr>
          <w:p w:rsidR="00D5513E" w:rsidRDefault="00D5513E" w:rsidP="000728EA">
            <w:pPr>
              <w:jc w:val="right"/>
              <w:rPr>
                <w:sz w:val="28"/>
                <w:szCs w:val="28"/>
              </w:rPr>
            </w:pPr>
          </w:p>
          <w:p w:rsidR="00972F7C" w:rsidRDefault="00972F7C" w:rsidP="000728EA">
            <w:pPr>
              <w:jc w:val="right"/>
              <w:rPr>
                <w:sz w:val="28"/>
                <w:szCs w:val="28"/>
              </w:rPr>
            </w:pPr>
          </w:p>
          <w:p w:rsidR="00866A62" w:rsidRDefault="00D10C50" w:rsidP="00072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А.В.Чехов</w:t>
            </w:r>
          </w:p>
        </w:tc>
      </w:tr>
    </w:tbl>
    <w:p w:rsidR="00EF566E" w:rsidRDefault="00D10C50" w:rsidP="00767BEC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EF56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566E">
        <w:rPr>
          <w:sz w:val="28"/>
          <w:szCs w:val="28"/>
        </w:rPr>
        <w:t xml:space="preserve">  </w:t>
      </w:r>
      <w:r w:rsidR="00EF566E" w:rsidRPr="007C296C">
        <w:rPr>
          <w:bCs/>
          <w:sz w:val="28"/>
          <w:szCs w:val="28"/>
        </w:rPr>
        <w:t xml:space="preserve">Туапсинского </w:t>
      </w:r>
    </w:p>
    <w:p w:rsidR="00EF1757" w:rsidRPr="007B3918" w:rsidRDefault="00EF566E" w:rsidP="00CD1886">
      <w:r w:rsidRPr="007C296C"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F1757" w:rsidRPr="007B3918" w:rsidSect="007373D7">
      <w:headerReference w:type="even" r:id="rId9"/>
      <w:headerReference w:type="default" r:id="rId10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A0" w:rsidRDefault="009641A0">
      <w:r>
        <w:separator/>
      </w:r>
    </w:p>
  </w:endnote>
  <w:endnote w:type="continuationSeparator" w:id="1">
    <w:p w:rsidR="009641A0" w:rsidRDefault="0096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A0" w:rsidRDefault="009641A0">
      <w:r>
        <w:separator/>
      </w:r>
    </w:p>
  </w:footnote>
  <w:footnote w:type="continuationSeparator" w:id="1">
    <w:p w:rsidR="009641A0" w:rsidRDefault="00964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7D" w:rsidRDefault="00934875" w:rsidP="00B740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03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037D">
      <w:rPr>
        <w:rStyle w:val="a7"/>
        <w:noProof/>
      </w:rPr>
      <w:t>6</w:t>
    </w:r>
    <w:r>
      <w:rPr>
        <w:rStyle w:val="a7"/>
      </w:rPr>
      <w:fldChar w:fldCharType="end"/>
    </w:r>
  </w:p>
  <w:p w:rsidR="00AE037D" w:rsidRDefault="00AE03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7D" w:rsidRDefault="00CE3721" w:rsidP="00B740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3</w:t>
    </w:r>
  </w:p>
  <w:p w:rsidR="00AE037D" w:rsidRDefault="00AE03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DB5"/>
    <w:rsid w:val="00001830"/>
    <w:rsid w:val="00003BDB"/>
    <w:rsid w:val="00006512"/>
    <w:rsid w:val="00007537"/>
    <w:rsid w:val="000112A8"/>
    <w:rsid w:val="000172C8"/>
    <w:rsid w:val="000217D0"/>
    <w:rsid w:val="00024168"/>
    <w:rsid w:val="00025137"/>
    <w:rsid w:val="0003416B"/>
    <w:rsid w:val="00036873"/>
    <w:rsid w:val="0003761C"/>
    <w:rsid w:val="00045D3B"/>
    <w:rsid w:val="00053FA1"/>
    <w:rsid w:val="000554E5"/>
    <w:rsid w:val="00056113"/>
    <w:rsid w:val="000572A4"/>
    <w:rsid w:val="00060C33"/>
    <w:rsid w:val="00061582"/>
    <w:rsid w:val="0006525D"/>
    <w:rsid w:val="000707B8"/>
    <w:rsid w:val="000728EA"/>
    <w:rsid w:val="00073548"/>
    <w:rsid w:val="000740E7"/>
    <w:rsid w:val="00075C4F"/>
    <w:rsid w:val="00075F58"/>
    <w:rsid w:val="000804A5"/>
    <w:rsid w:val="00081D26"/>
    <w:rsid w:val="00082BA5"/>
    <w:rsid w:val="00083996"/>
    <w:rsid w:val="00083DB3"/>
    <w:rsid w:val="000862ED"/>
    <w:rsid w:val="0008797C"/>
    <w:rsid w:val="00093C38"/>
    <w:rsid w:val="00095EF3"/>
    <w:rsid w:val="000960C2"/>
    <w:rsid w:val="000A0138"/>
    <w:rsid w:val="000A3C2B"/>
    <w:rsid w:val="000A506B"/>
    <w:rsid w:val="000B1405"/>
    <w:rsid w:val="000B2049"/>
    <w:rsid w:val="000B2E27"/>
    <w:rsid w:val="000B33DB"/>
    <w:rsid w:val="000B3A3D"/>
    <w:rsid w:val="000B5392"/>
    <w:rsid w:val="000B6C8D"/>
    <w:rsid w:val="000C0A79"/>
    <w:rsid w:val="000C3863"/>
    <w:rsid w:val="000C710C"/>
    <w:rsid w:val="000D049A"/>
    <w:rsid w:val="000D0A8C"/>
    <w:rsid w:val="000D1C67"/>
    <w:rsid w:val="000D626C"/>
    <w:rsid w:val="000E2650"/>
    <w:rsid w:val="000E5490"/>
    <w:rsid w:val="000E685F"/>
    <w:rsid w:val="000F1392"/>
    <w:rsid w:val="000F4A23"/>
    <w:rsid w:val="000F6983"/>
    <w:rsid w:val="00102BF9"/>
    <w:rsid w:val="00107243"/>
    <w:rsid w:val="00112122"/>
    <w:rsid w:val="00113433"/>
    <w:rsid w:val="00114D21"/>
    <w:rsid w:val="00121E50"/>
    <w:rsid w:val="00124193"/>
    <w:rsid w:val="00130119"/>
    <w:rsid w:val="001310C9"/>
    <w:rsid w:val="00133585"/>
    <w:rsid w:val="00134D85"/>
    <w:rsid w:val="0013569D"/>
    <w:rsid w:val="00135EA2"/>
    <w:rsid w:val="001375AB"/>
    <w:rsid w:val="001402E1"/>
    <w:rsid w:val="0014120C"/>
    <w:rsid w:val="001434AB"/>
    <w:rsid w:val="001449BA"/>
    <w:rsid w:val="00144A5F"/>
    <w:rsid w:val="00145D8D"/>
    <w:rsid w:val="001462AB"/>
    <w:rsid w:val="001464AE"/>
    <w:rsid w:val="00147001"/>
    <w:rsid w:val="00147544"/>
    <w:rsid w:val="00150841"/>
    <w:rsid w:val="00153F3E"/>
    <w:rsid w:val="00154592"/>
    <w:rsid w:val="001552AC"/>
    <w:rsid w:val="00161D0B"/>
    <w:rsid w:val="00165988"/>
    <w:rsid w:val="001700D7"/>
    <w:rsid w:val="00170198"/>
    <w:rsid w:val="0017080E"/>
    <w:rsid w:val="001744B3"/>
    <w:rsid w:val="001758A2"/>
    <w:rsid w:val="00175F75"/>
    <w:rsid w:val="001800EE"/>
    <w:rsid w:val="00181142"/>
    <w:rsid w:val="00182013"/>
    <w:rsid w:val="00183C42"/>
    <w:rsid w:val="00183FA1"/>
    <w:rsid w:val="00185DF7"/>
    <w:rsid w:val="001877A8"/>
    <w:rsid w:val="00190151"/>
    <w:rsid w:val="00190709"/>
    <w:rsid w:val="00190A61"/>
    <w:rsid w:val="00191C1D"/>
    <w:rsid w:val="001921A1"/>
    <w:rsid w:val="00192E1A"/>
    <w:rsid w:val="00194F00"/>
    <w:rsid w:val="001A07EC"/>
    <w:rsid w:val="001A18D8"/>
    <w:rsid w:val="001A2EE0"/>
    <w:rsid w:val="001A31A3"/>
    <w:rsid w:val="001A331B"/>
    <w:rsid w:val="001A40AF"/>
    <w:rsid w:val="001A5EA3"/>
    <w:rsid w:val="001B1108"/>
    <w:rsid w:val="001B3FD6"/>
    <w:rsid w:val="001B7454"/>
    <w:rsid w:val="001C0CB4"/>
    <w:rsid w:val="001C0E43"/>
    <w:rsid w:val="001C0E9A"/>
    <w:rsid w:val="001C24F3"/>
    <w:rsid w:val="001C3575"/>
    <w:rsid w:val="001C5B19"/>
    <w:rsid w:val="001C5BBF"/>
    <w:rsid w:val="001C5DDD"/>
    <w:rsid w:val="001C60B7"/>
    <w:rsid w:val="001C6574"/>
    <w:rsid w:val="001C71D3"/>
    <w:rsid w:val="001D0302"/>
    <w:rsid w:val="001D2404"/>
    <w:rsid w:val="001D2E60"/>
    <w:rsid w:val="001E0F07"/>
    <w:rsid w:val="001E1C09"/>
    <w:rsid w:val="001E2B36"/>
    <w:rsid w:val="001E4F0F"/>
    <w:rsid w:val="001E78E5"/>
    <w:rsid w:val="001F4DBF"/>
    <w:rsid w:val="001F506F"/>
    <w:rsid w:val="001F6679"/>
    <w:rsid w:val="001F6911"/>
    <w:rsid w:val="001F6D49"/>
    <w:rsid w:val="001F7525"/>
    <w:rsid w:val="001F7C65"/>
    <w:rsid w:val="00203630"/>
    <w:rsid w:val="00204724"/>
    <w:rsid w:val="00204EB4"/>
    <w:rsid w:val="00205AEF"/>
    <w:rsid w:val="00210329"/>
    <w:rsid w:val="0021298E"/>
    <w:rsid w:val="0021447A"/>
    <w:rsid w:val="00215151"/>
    <w:rsid w:val="00220D9E"/>
    <w:rsid w:val="00221B9E"/>
    <w:rsid w:val="00226294"/>
    <w:rsid w:val="002347F7"/>
    <w:rsid w:val="002357E7"/>
    <w:rsid w:val="00235C7C"/>
    <w:rsid w:val="0024018A"/>
    <w:rsid w:val="00240B8F"/>
    <w:rsid w:val="00245426"/>
    <w:rsid w:val="00250802"/>
    <w:rsid w:val="002510E7"/>
    <w:rsid w:val="002521D3"/>
    <w:rsid w:val="00255F40"/>
    <w:rsid w:val="00257125"/>
    <w:rsid w:val="002601A2"/>
    <w:rsid w:val="00262AED"/>
    <w:rsid w:val="002640DD"/>
    <w:rsid w:val="00271E99"/>
    <w:rsid w:val="00277504"/>
    <w:rsid w:val="002778F4"/>
    <w:rsid w:val="00280B0E"/>
    <w:rsid w:val="002850EC"/>
    <w:rsid w:val="00286229"/>
    <w:rsid w:val="00290CBD"/>
    <w:rsid w:val="002914F5"/>
    <w:rsid w:val="00296B5A"/>
    <w:rsid w:val="00297F7C"/>
    <w:rsid w:val="002A6403"/>
    <w:rsid w:val="002A65DB"/>
    <w:rsid w:val="002B2A62"/>
    <w:rsid w:val="002B37F7"/>
    <w:rsid w:val="002B4B85"/>
    <w:rsid w:val="002B7811"/>
    <w:rsid w:val="002C19A4"/>
    <w:rsid w:val="002C38E3"/>
    <w:rsid w:val="002C5261"/>
    <w:rsid w:val="002C63DB"/>
    <w:rsid w:val="002D1DFB"/>
    <w:rsid w:val="002D2E50"/>
    <w:rsid w:val="002D41DF"/>
    <w:rsid w:val="002D6BF9"/>
    <w:rsid w:val="002E0204"/>
    <w:rsid w:val="002E023C"/>
    <w:rsid w:val="002E0283"/>
    <w:rsid w:val="002E3826"/>
    <w:rsid w:val="002E4212"/>
    <w:rsid w:val="002F4773"/>
    <w:rsid w:val="002F5542"/>
    <w:rsid w:val="002F6889"/>
    <w:rsid w:val="0030124F"/>
    <w:rsid w:val="00306147"/>
    <w:rsid w:val="00311434"/>
    <w:rsid w:val="00312221"/>
    <w:rsid w:val="00312560"/>
    <w:rsid w:val="003146FF"/>
    <w:rsid w:val="0031680C"/>
    <w:rsid w:val="00317706"/>
    <w:rsid w:val="00317D51"/>
    <w:rsid w:val="003200D9"/>
    <w:rsid w:val="00330A63"/>
    <w:rsid w:val="00334096"/>
    <w:rsid w:val="00336791"/>
    <w:rsid w:val="00341282"/>
    <w:rsid w:val="00342B8B"/>
    <w:rsid w:val="00344A50"/>
    <w:rsid w:val="00346190"/>
    <w:rsid w:val="00347512"/>
    <w:rsid w:val="00350D8F"/>
    <w:rsid w:val="003522E7"/>
    <w:rsid w:val="00353287"/>
    <w:rsid w:val="00353EA2"/>
    <w:rsid w:val="0035450B"/>
    <w:rsid w:val="00356AE2"/>
    <w:rsid w:val="00356F05"/>
    <w:rsid w:val="00357741"/>
    <w:rsid w:val="00357CB0"/>
    <w:rsid w:val="00361CBB"/>
    <w:rsid w:val="0036256B"/>
    <w:rsid w:val="003725BE"/>
    <w:rsid w:val="0037405B"/>
    <w:rsid w:val="0037469E"/>
    <w:rsid w:val="00374796"/>
    <w:rsid w:val="0038149C"/>
    <w:rsid w:val="003844BF"/>
    <w:rsid w:val="00387A52"/>
    <w:rsid w:val="003905E0"/>
    <w:rsid w:val="0039066A"/>
    <w:rsid w:val="00390BE9"/>
    <w:rsid w:val="003938F6"/>
    <w:rsid w:val="003959DC"/>
    <w:rsid w:val="00395E41"/>
    <w:rsid w:val="003A0F7D"/>
    <w:rsid w:val="003A3D75"/>
    <w:rsid w:val="003B0A15"/>
    <w:rsid w:val="003B4C53"/>
    <w:rsid w:val="003B58FF"/>
    <w:rsid w:val="003C0B19"/>
    <w:rsid w:val="003C0F41"/>
    <w:rsid w:val="003C1F56"/>
    <w:rsid w:val="003C226D"/>
    <w:rsid w:val="003C26A9"/>
    <w:rsid w:val="003C2CC8"/>
    <w:rsid w:val="003C659B"/>
    <w:rsid w:val="003D4125"/>
    <w:rsid w:val="003D5C4A"/>
    <w:rsid w:val="003E031D"/>
    <w:rsid w:val="003E10D0"/>
    <w:rsid w:val="003E1D14"/>
    <w:rsid w:val="003E5C4C"/>
    <w:rsid w:val="003E649E"/>
    <w:rsid w:val="003E6943"/>
    <w:rsid w:val="003E6A0F"/>
    <w:rsid w:val="003F0ED7"/>
    <w:rsid w:val="003F22BA"/>
    <w:rsid w:val="003F516F"/>
    <w:rsid w:val="003F5BEC"/>
    <w:rsid w:val="003F5D0C"/>
    <w:rsid w:val="003F5D60"/>
    <w:rsid w:val="003F7344"/>
    <w:rsid w:val="0040428C"/>
    <w:rsid w:val="00405033"/>
    <w:rsid w:val="00406B89"/>
    <w:rsid w:val="004117AF"/>
    <w:rsid w:val="004127CF"/>
    <w:rsid w:val="004127EA"/>
    <w:rsid w:val="0041290C"/>
    <w:rsid w:val="00412EDF"/>
    <w:rsid w:val="00413B5B"/>
    <w:rsid w:val="00416F22"/>
    <w:rsid w:val="004176AC"/>
    <w:rsid w:val="00421F32"/>
    <w:rsid w:val="00423801"/>
    <w:rsid w:val="00424C29"/>
    <w:rsid w:val="00424E8C"/>
    <w:rsid w:val="00424F69"/>
    <w:rsid w:val="004256CF"/>
    <w:rsid w:val="00425D28"/>
    <w:rsid w:val="004322BD"/>
    <w:rsid w:val="0043475F"/>
    <w:rsid w:val="004358DC"/>
    <w:rsid w:val="0043745B"/>
    <w:rsid w:val="004375A0"/>
    <w:rsid w:val="00444F63"/>
    <w:rsid w:val="00445E37"/>
    <w:rsid w:val="004475EB"/>
    <w:rsid w:val="00450D15"/>
    <w:rsid w:val="00450D75"/>
    <w:rsid w:val="00453A76"/>
    <w:rsid w:val="00454A6B"/>
    <w:rsid w:val="00454BBD"/>
    <w:rsid w:val="00455DFC"/>
    <w:rsid w:val="00461EB9"/>
    <w:rsid w:val="00465706"/>
    <w:rsid w:val="00465FE0"/>
    <w:rsid w:val="004661D4"/>
    <w:rsid w:val="004736FE"/>
    <w:rsid w:val="0047550D"/>
    <w:rsid w:val="0047739F"/>
    <w:rsid w:val="0048111B"/>
    <w:rsid w:val="0048152A"/>
    <w:rsid w:val="00483379"/>
    <w:rsid w:val="00483568"/>
    <w:rsid w:val="00484E06"/>
    <w:rsid w:val="0048643B"/>
    <w:rsid w:val="004903A5"/>
    <w:rsid w:val="00490D2E"/>
    <w:rsid w:val="00492B71"/>
    <w:rsid w:val="0049691F"/>
    <w:rsid w:val="004A0622"/>
    <w:rsid w:val="004A6D73"/>
    <w:rsid w:val="004B1738"/>
    <w:rsid w:val="004B3407"/>
    <w:rsid w:val="004B642F"/>
    <w:rsid w:val="004B6FB6"/>
    <w:rsid w:val="004C0593"/>
    <w:rsid w:val="004C3126"/>
    <w:rsid w:val="004C3F64"/>
    <w:rsid w:val="004C5FF6"/>
    <w:rsid w:val="004C73E0"/>
    <w:rsid w:val="004C7B4A"/>
    <w:rsid w:val="004D078B"/>
    <w:rsid w:val="004D095C"/>
    <w:rsid w:val="004D23D1"/>
    <w:rsid w:val="004D4A42"/>
    <w:rsid w:val="004D4E5D"/>
    <w:rsid w:val="004D4FDC"/>
    <w:rsid w:val="004D65AC"/>
    <w:rsid w:val="004D756B"/>
    <w:rsid w:val="004D791D"/>
    <w:rsid w:val="004E2A11"/>
    <w:rsid w:val="004E403D"/>
    <w:rsid w:val="004E6C9C"/>
    <w:rsid w:val="004E6F54"/>
    <w:rsid w:val="004F1B8A"/>
    <w:rsid w:val="004F2E3D"/>
    <w:rsid w:val="004F4D3B"/>
    <w:rsid w:val="004F4F5C"/>
    <w:rsid w:val="004F60AC"/>
    <w:rsid w:val="004F68C1"/>
    <w:rsid w:val="0050017C"/>
    <w:rsid w:val="0050166E"/>
    <w:rsid w:val="005037CE"/>
    <w:rsid w:val="00503922"/>
    <w:rsid w:val="00504DFA"/>
    <w:rsid w:val="00505E50"/>
    <w:rsid w:val="00506F5E"/>
    <w:rsid w:val="00510692"/>
    <w:rsid w:val="00513639"/>
    <w:rsid w:val="005170DB"/>
    <w:rsid w:val="00525723"/>
    <w:rsid w:val="0052585B"/>
    <w:rsid w:val="00525FE2"/>
    <w:rsid w:val="00533438"/>
    <w:rsid w:val="00535E57"/>
    <w:rsid w:val="00544C0E"/>
    <w:rsid w:val="0054562B"/>
    <w:rsid w:val="00545F84"/>
    <w:rsid w:val="005541D8"/>
    <w:rsid w:val="0056104F"/>
    <w:rsid w:val="005633AE"/>
    <w:rsid w:val="00567320"/>
    <w:rsid w:val="0056740C"/>
    <w:rsid w:val="00574B13"/>
    <w:rsid w:val="005800C1"/>
    <w:rsid w:val="005803F7"/>
    <w:rsid w:val="00582C5B"/>
    <w:rsid w:val="005860E6"/>
    <w:rsid w:val="005877F5"/>
    <w:rsid w:val="005911C0"/>
    <w:rsid w:val="00595CAB"/>
    <w:rsid w:val="005976AF"/>
    <w:rsid w:val="005A4DA3"/>
    <w:rsid w:val="005A74B0"/>
    <w:rsid w:val="005B2515"/>
    <w:rsid w:val="005B3DE6"/>
    <w:rsid w:val="005B3E28"/>
    <w:rsid w:val="005B3F5D"/>
    <w:rsid w:val="005C5201"/>
    <w:rsid w:val="005D019C"/>
    <w:rsid w:val="005D14F7"/>
    <w:rsid w:val="005D2ACF"/>
    <w:rsid w:val="005D6E65"/>
    <w:rsid w:val="005E6BEE"/>
    <w:rsid w:val="005E7D39"/>
    <w:rsid w:val="005F1C6C"/>
    <w:rsid w:val="005F45E8"/>
    <w:rsid w:val="005F4B98"/>
    <w:rsid w:val="005F580B"/>
    <w:rsid w:val="005F684E"/>
    <w:rsid w:val="005F6876"/>
    <w:rsid w:val="0060072D"/>
    <w:rsid w:val="00601AD5"/>
    <w:rsid w:val="00602768"/>
    <w:rsid w:val="00603229"/>
    <w:rsid w:val="0060699A"/>
    <w:rsid w:val="00610CBD"/>
    <w:rsid w:val="00614358"/>
    <w:rsid w:val="00614712"/>
    <w:rsid w:val="006149BA"/>
    <w:rsid w:val="006163FD"/>
    <w:rsid w:val="00616F78"/>
    <w:rsid w:val="00617D88"/>
    <w:rsid w:val="00626E34"/>
    <w:rsid w:val="00627F5E"/>
    <w:rsid w:val="00630730"/>
    <w:rsid w:val="00633DF4"/>
    <w:rsid w:val="0063779B"/>
    <w:rsid w:val="00641569"/>
    <w:rsid w:val="006444A1"/>
    <w:rsid w:val="00644BE8"/>
    <w:rsid w:val="00646270"/>
    <w:rsid w:val="006469E8"/>
    <w:rsid w:val="00651717"/>
    <w:rsid w:val="00651A0E"/>
    <w:rsid w:val="0065468A"/>
    <w:rsid w:val="006550A3"/>
    <w:rsid w:val="006575DA"/>
    <w:rsid w:val="006633D1"/>
    <w:rsid w:val="00664FD1"/>
    <w:rsid w:val="00665335"/>
    <w:rsid w:val="00666053"/>
    <w:rsid w:val="006715DB"/>
    <w:rsid w:val="0067363F"/>
    <w:rsid w:val="00677777"/>
    <w:rsid w:val="006803A1"/>
    <w:rsid w:val="00695DD4"/>
    <w:rsid w:val="006979DD"/>
    <w:rsid w:val="006A313A"/>
    <w:rsid w:val="006A457E"/>
    <w:rsid w:val="006A4E34"/>
    <w:rsid w:val="006A56AB"/>
    <w:rsid w:val="006A65A1"/>
    <w:rsid w:val="006A7100"/>
    <w:rsid w:val="006B01D8"/>
    <w:rsid w:val="006B0A93"/>
    <w:rsid w:val="006B28F3"/>
    <w:rsid w:val="006B5063"/>
    <w:rsid w:val="006C3885"/>
    <w:rsid w:val="006C5D50"/>
    <w:rsid w:val="006C6D6E"/>
    <w:rsid w:val="006D0BD0"/>
    <w:rsid w:val="006D1D19"/>
    <w:rsid w:val="006D3B47"/>
    <w:rsid w:val="006D482B"/>
    <w:rsid w:val="006E0C5B"/>
    <w:rsid w:val="006E6E05"/>
    <w:rsid w:val="006F0A5E"/>
    <w:rsid w:val="006F1D80"/>
    <w:rsid w:val="006F2FE4"/>
    <w:rsid w:val="006F4274"/>
    <w:rsid w:val="006F557D"/>
    <w:rsid w:val="006F6533"/>
    <w:rsid w:val="006F7264"/>
    <w:rsid w:val="00700290"/>
    <w:rsid w:val="00701054"/>
    <w:rsid w:val="007046CC"/>
    <w:rsid w:val="00705D66"/>
    <w:rsid w:val="00707DD6"/>
    <w:rsid w:val="0071083C"/>
    <w:rsid w:val="007108F1"/>
    <w:rsid w:val="0071244B"/>
    <w:rsid w:val="007125A9"/>
    <w:rsid w:val="00712813"/>
    <w:rsid w:val="00712D65"/>
    <w:rsid w:val="00716297"/>
    <w:rsid w:val="00717462"/>
    <w:rsid w:val="00720836"/>
    <w:rsid w:val="00720F2C"/>
    <w:rsid w:val="00722A52"/>
    <w:rsid w:val="00724859"/>
    <w:rsid w:val="00727053"/>
    <w:rsid w:val="00731129"/>
    <w:rsid w:val="00731C1A"/>
    <w:rsid w:val="00732518"/>
    <w:rsid w:val="007331B0"/>
    <w:rsid w:val="00734452"/>
    <w:rsid w:val="0073577A"/>
    <w:rsid w:val="00735A86"/>
    <w:rsid w:val="007363C1"/>
    <w:rsid w:val="00736916"/>
    <w:rsid w:val="007373D7"/>
    <w:rsid w:val="00740B7C"/>
    <w:rsid w:val="007410B0"/>
    <w:rsid w:val="007477CF"/>
    <w:rsid w:val="00755375"/>
    <w:rsid w:val="00756FA3"/>
    <w:rsid w:val="00761F4D"/>
    <w:rsid w:val="007652F5"/>
    <w:rsid w:val="00765C37"/>
    <w:rsid w:val="007663AA"/>
    <w:rsid w:val="007668E9"/>
    <w:rsid w:val="00766D9B"/>
    <w:rsid w:val="00767BEC"/>
    <w:rsid w:val="00771190"/>
    <w:rsid w:val="0077450C"/>
    <w:rsid w:val="007770DD"/>
    <w:rsid w:val="00777AC5"/>
    <w:rsid w:val="00780290"/>
    <w:rsid w:val="00781B21"/>
    <w:rsid w:val="00781F4D"/>
    <w:rsid w:val="00783DB5"/>
    <w:rsid w:val="00787DC4"/>
    <w:rsid w:val="007919B1"/>
    <w:rsid w:val="00793102"/>
    <w:rsid w:val="00793C80"/>
    <w:rsid w:val="00795CA4"/>
    <w:rsid w:val="007A1FEF"/>
    <w:rsid w:val="007A2EE9"/>
    <w:rsid w:val="007A5FCE"/>
    <w:rsid w:val="007A6BA6"/>
    <w:rsid w:val="007A739F"/>
    <w:rsid w:val="007B1995"/>
    <w:rsid w:val="007B55D6"/>
    <w:rsid w:val="007B590C"/>
    <w:rsid w:val="007B60C0"/>
    <w:rsid w:val="007B6AE7"/>
    <w:rsid w:val="007B7153"/>
    <w:rsid w:val="007B7E2C"/>
    <w:rsid w:val="007C66A6"/>
    <w:rsid w:val="007C6BC1"/>
    <w:rsid w:val="007D3797"/>
    <w:rsid w:val="007D5279"/>
    <w:rsid w:val="007D5CDE"/>
    <w:rsid w:val="007D768A"/>
    <w:rsid w:val="007D7EF4"/>
    <w:rsid w:val="007E02C7"/>
    <w:rsid w:val="007E1E9E"/>
    <w:rsid w:val="007E22BF"/>
    <w:rsid w:val="007E22FC"/>
    <w:rsid w:val="007E4406"/>
    <w:rsid w:val="007F0091"/>
    <w:rsid w:val="007F3047"/>
    <w:rsid w:val="007F59A5"/>
    <w:rsid w:val="007F7111"/>
    <w:rsid w:val="008038CA"/>
    <w:rsid w:val="008054FA"/>
    <w:rsid w:val="00805FDE"/>
    <w:rsid w:val="00806E7D"/>
    <w:rsid w:val="00812BB1"/>
    <w:rsid w:val="00812FC7"/>
    <w:rsid w:val="008156B1"/>
    <w:rsid w:val="00820307"/>
    <w:rsid w:val="008210D5"/>
    <w:rsid w:val="0082486B"/>
    <w:rsid w:val="00826969"/>
    <w:rsid w:val="00826B1B"/>
    <w:rsid w:val="00826D39"/>
    <w:rsid w:val="00834101"/>
    <w:rsid w:val="00834877"/>
    <w:rsid w:val="0083635B"/>
    <w:rsid w:val="008367A0"/>
    <w:rsid w:val="00840E54"/>
    <w:rsid w:val="008416D9"/>
    <w:rsid w:val="00843994"/>
    <w:rsid w:val="0084453A"/>
    <w:rsid w:val="00844CEA"/>
    <w:rsid w:val="00846613"/>
    <w:rsid w:val="00846891"/>
    <w:rsid w:val="008519B3"/>
    <w:rsid w:val="00851FD8"/>
    <w:rsid w:val="00852A5A"/>
    <w:rsid w:val="008537C1"/>
    <w:rsid w:val="00855E7C"/>
    <w:rsid w:val="00856211"/>
    <w:rsid w:val="00857569"/>
    <w:rsid w:val="00861BD5"/>
    <w:rsid w:val="00863340"/>
    <w:rsid w:val="00863E8C"/>
    <w:rsid w:val="008644E5"/>
    <w:rsid w:val="0086634E"/>
    <w:rsid w:val="00866A62"/>
    <w:rsid w:val="00872074"/>
    <w:rsid w:val="00872403"/>
    <w:rsid w:val="008744D2"/>
    <w:rsid w:val="00883794"/>
    <w:rsid w:val="00887969"/>
    <w:rsid w:val="00890077"/>
    <w:rsid w:val="00890544"/>
    <w:rsid w:val="00890ECF"/>
    <w:rsid w:val="00891CA2"/>
    <w:rsid w:val="00892176"/>
    <w:rsid w:val="008939F5"/>
    <w:rsid w:val="008969B0"/>
    <w:rsid w:val="008A00F4"/>
    <w:rsid w:val="008A1605"/>
    <w:rsid w:val="008A18A7"/>
    <w:rsid w:val="008A3BF8"/>
    <w:rsid w:val="008A5D50"/>
    <w:rsid w:val="008A7F9B"/>
    <w:rsid w:val="008B0949"/>
    <w:rsid w:val="008B23E7"/>
    <w:rsid w:val="008B41DF"/>
    <w:rsid w:val="008B4756"/>
    <w:rsid w:val="008B7D70"/>
    <w:rsid w:val="008D03BC"/>
    <w:rsid w:val="008D2930"/>
    <w:rsid w:val="008D35AF"/>
    <w:rsid w:val="008D5821"/>
    <w:rsid w:val="008D5A62"/>
    <w:rsid w:val="008E175B"/>
    <w:rsid w:val="008E2725"/>
    <w:rsid w:val="008E274A"/>
    <w:rsid w:val="008E3F84"/>
    <w:rsid w:val="008E626F"/>
    <w:rsid w:val="008F09BD"/>
    <w:rsid w:val="008F09E9"/>
    <w:rsid w:val="008F2F09"/>
    <w:rsid w:val="008F3C7D"/>
    <w:rsid w:val="008F4214"/>
    <w:rsid w:val="008F4708"/>
    <w:rsid w:val="00900FF4"/>
    <w:rsid w:val="00901EC2"/>
    <w:rsid w:val="0091104F"/>
    <w:rsid w:val="00912197"/>
    <w:rsid w:val="00915346"/>
    <w:rsid w:val="00915CD8"/>
    <w:rsid w:val="009161B6"/>
    <w:rsid w:val="00917A31"/>
    <w:rsid w:val="0092011B"/>
    <w:rsid w:val="009205AC"/>
    <w:rsid w:val="00926382"/>
    <w:rsid w:val="0092652B"/>
    <w:rsid w:val="00926C8B"/>
    <w:rsid w:val="00930264"/>
    <w:rsid w:val="009304EF"/>
    <w:rsid w:val="00933995"/>
    <w:rsid w:val="00934875"/>
    <w:rsid w:val="0093565F"/>
    <w:rsid w:val="00941D93"/>
    <w:rsid w:val="00943270"/>
    <w:rsid w:val="009441A3"/>
    <w:rsid w:val="00945432"/>
    <w:rsid w:val="00951159"/>
    <w:rsid w:val="00954346"/>
    <w:rsid w:val="00957758"/>
    <w:rsid w:val="009641A0"/>
    <w:rsid w:val="00966323"/>
    <w:rsid w:val="009718D6"/>
    <w:rsid w:val="00972F7C"/>
    <w:rsid w:val="00975CE1"/>
    <w:rsid w:val="00977476"/>
    <w:rsid w:val="0098016C"/>
    <w:rsid w:val="009834C0"/>
    <w:rsid w:val="00983EF7"/>
    <w:rsid w:val="0098778D"/>
    <w:rsid w:val="00987B3F"/>
    <w:rsid w:val="00987EDC"/>
    <w:rsid w:val="00996541"/>
    <w:rsid w:val="00996744"/>
    <w:rsid w:val="009A3BB7"/>
    <w:rsid w:val="009A4789"/>
    <w:rsid w:val="009A5B72"/>
    <w:rsid w:val="009B43FE"/>
    <w:rsid w:val="009B56CF"/>
    <w:rsid w:val="009C44EA"/>
    <w:rsid w:val="009C7A76"/>
    <w:rsid w:val="009D0BD2"/>
    <w:rsid w:val="009D2F54"/>
    <w:rsid w:val="009D57C1"/>
    <w:rsid w:val="009E08A4"/>
    <w:rsid w:val="009E0ABF"/>
    <w:rsid w:val="009E2E72"/>
    <w:rsid w:val="009E5658"/>
    <w:rsid w:val="009F06AC"/>
    <w:rsid w:val="009F1843"/>
    <w:rsid w:val="009F37BD"/>
    <w:rsid w:val="009F7915"/>
    <w:rsid w:val="00A00322"/>
    <w:rsid w:val="00A01665"/>
    <w:rsid w:val="00A02765"/>
    <w:rsid w:val="00A03BC1"/>
    <w:rsid w:val="00A045E7"/>
    <w:rsid w:val="00A0568B"/>
    <w:rsid w:val="00A05AF3"/>
    <w:rsid w:val="00A05DAE"/>
    <w:rsid w:val="00A10C79"/>
    <w:rsid w:val="00A126A8"/>
    <w:rsid w:val="00A146CD"/>
    <w:rsid w:val="00A16259"/>
    <w:rsid w:val="00A1693F"/>
    <w:rsid w:val="00A20AF5"/>
    <w:rsid w:val="00A21C4F"/>
    <w:rsid w:val="00A243A6"/>
    <w:rsid w:val="00A26D9C"/>
    <w:rsid w:val="00A3120A"/>
    <w:rsid w:val="00A32971"/>
    <w:rsid w:val="00A33BCB"/>
    <w:rsid w:val="00A33E12"/>
    <w:rsid w:val="00A3555A"/>
    <w:rsid w:val="00A356A4"/>
    <w:rsid w:val="00A357B5"/>
    <w:rsid w:val="00A4057C"/>
    <w:rsid w:val="00A412B2"/>
    <w:rsid w:val="00A47189"/>
    <w:rsid w:val="00A506BB"/>
    <w:rsid w:val="00A51897"/>
    <w:rsid w:val="00A54A0F"/>
    <w:rsid w:val="00A574A6"/>
    <w:rsid w:val="00A57EFD"/>
    <w:rsid w:val="00A62710"/>
    <w:rsid w:val="00A6296E"/>
    <w:rsid w:val="00A63AC1"/>
    <w:rsid w:val="00A64960"/>
    <w:rsid w:val="00A65031"/>
    <w:rsid w:val="00A70755"/>
    <w:rsid w:val="00A7211D"/>
    <w:rsid w:val="00A751DC"/>
    <w:rsid w:val="00A75F95"/>
    <w:rsid w:val="00A81015"/>
    <w:rsid w:val="00A819B7"/>
    <w:rsid w:val="00A831FA"/>
    <w:rsid w:val="00A836E4"/>
    <w:rsid w:val="00A85C5C"/>
    <w:rsid w:val="00A85C8C"/>
    <w:rsid w:val="00A873CF"/>
    <w:rsid w:val="00A91115"/>
    <w:rsid w:val="00A920A1"/>
    <w:rsid w:val="00A937C0"/>
    <w:rsid w:val="00A95AFA"/>
    <w:rsid w:val="00A95D40"/>
    <w:rsid w:val="00AA0A3F"/>
    <w:rsid w:val="00AA1326"/>
    <w:rsid w:val="00AA1C72"/>
    <w:rsid w:val="00AA3525"/>
    <w:rsid w:val="00AA79A2"/>
    <w:rsid w:val="00AB1ADA"/>
    <w:rsid w:val="00AB2A4D"/>
    <w:rsid w:val="00AB3FD8"/>
    <w:rsid w:val="00AB5048"/>
    <w:rsid w:val="00AC0A3E"/>
    <w:rsid w:val="00AC2D5B"/>
    <w:rsid w:val="00AC3E2E"/>
    <w:rsid w:val="00AC4F4B"/>
    <w:rsid w:val="00AC613B"/>
    <w:rsid w:val="00AC7A33"/>
    <w:rsid w:val="00AD017F"/>
    <w:rsid w:val="00AD6638"/>
    <w:rsid w:val="00AE037D"/>
    <w:rsid w:val="00AE64EF"/>
    <w:rsid w:val="00AE7215"/>
    <w:rsid w:val="00AF028B"/>
    <w:rsid w:val="00AF127E"/>
    <w:rsid w:val="00AF27C2"/>
    <w:rsid w:val="00AF28A9"/>
    <w:rsid w:val="00AF6EF6"/>
    <w:rsid w:val="00AF7686"/>
    <w:rsid w:val="00AF7BDC"/>
    <w:rsid w:val="00B000B7"/>
    <w:rsid w:val="00B00DD0"/>
    <w:rsid w:val="00B02857"/>
    <w:rsid w:val="00B04B3F"/>
    <w:rsid w:val="00B0510B"/>
    <w:rsid w:val="00B05254"/>
    <w:rsid w:val="00B06119"/>
    <w:rsid w:val="00B07150"/>
    <w:rsid w:val="00B11D74"/>
    <w:rsid w:val="00B126FE"/>
    <w:rsid w:val="00B13790"/>
    <w:rsid w:val="00B153D6"/>
    <w:rsid w:val="00B170A5"/>
    <w:rsid w:val="00B24EEE"/>
    <w:rsid w:val="00B26F2C"/>
    <w:rsid w:val="00B26FFB"/>
    <w:rsid w:val="00B2706D"/>
    <w:rsid w:val="00B30406"/>
    <w:rsid w:val="00B322CC"/>
    <w:rsid w:val="00B3251D"/>
    <w:rsid w:val="00B3371D"/>
    <w:rsid w:val="00B351A2"/>
    <w:rsid w:val="00B35A08"/>
    <w:rsid w:val="00B40DBE"/>
    <w:rsid w:val="00B41296"/>
    <w:rsid w:val="00B45172"/>
    <w:rsid w:val="00B45CFD"/>
    <w:rsid w:val="00B46161"/>
    <w:rsid w:val="00B47AD2"/>
    <w:rsid w:val="00B50AE4"/>
    <w:rsid w:val="00B52548"/>
    <w:rsid w:val="00B60988"/>
    <w:rsid w:val="00B60D8D"/>
    <w:rsid w:val="00B664EB"/>
    <w:rsid w:val="00B7068C"/>
    <w:rsid w:val="00B70695"/>
    <w:rsid w:val="00B740D7"/>
    <w:rsid w:val="00B74355"/>
    <w:rsid w:val="00B763FA"/>
    <w:rsid w:val="00B800B5"/>
    <w:rsid w:val="00B80AEA"/>
    <w:rsid w:val="00B819A6"/>
    <w:rsid w:val="00B8341F"/>
    <w:rsid w:val="00B8451B"/>
    <w:rsid w:val="00B84674"/>
    <w:rsid w:val="00B86702"/>
    <w:rsid w:val="00B87EE5"/>
    <w:rsid w:val="00B97A89"/>
    <w:rsid w:val="00BA23B2"/>
    <w:rsid w:val="00BA356F"/>
    <w:rsid w:val="00BA4FB0"/>
    <w:rsid w:val="00BB1EF3"/>
    <w:rsid w:val="00BB4623"/>
    <w:rsid w:val="00BB475D"/>
    <w:rsid w:val="00BB704D"/>
    <w:rsid w:val="00BC054C"/>
    <w:rsid w:val="00BC05A9"/>
    <w:rsid w:val="00BC3C2D"/>
    <w:rsid w:val="00BC756B"/>
    <w:rsid w:val="00BC7A47"/>
    <w:rsid w:val="00BC7C71"/>
    <w:rsid w:val="00BC7D62"/>
    <w:rsid w:val="00BD3187"/>
    <w:rsid w:val="00BD7B86"/>
    <w:rsid w:val="00BE01CB"/>
    <w:rsid w:val="00BE165D"/>
    <w:rsid w:val="00BE279D"/>
    <w:rsid w:val="00BE3650"/>
    <w:rsid w:val="00BE5A91"/>
    <w:rsid w:val="00BE624B"/>
    <w:rsid w:val="00BE6332"/>
    <w:rsid w:val="00BF5913"/>
    <w:rsid w:val="00BF606C"/>
    <w:rsid w:val="00BF7314"/>
    <w:rsid w:val="00BF7506"/>
    <w:rsid w:val="00BF7D03"/>
    <w:rsid w:val="00C02A9A"/>
    <w:rsid w:val="00C06B41"/>
    <w:rsid w:val="00C074D1"/>
    <w:rsid w:val="00C07A96"/>
    <w:rsid w:val="00C13571"/>
    <w:rsid w:val="00C14808"/>
    <w:rsid w:val="00C15C82"/>
    <w:rsid w:val="00C160E7"/>
    <w:rsid w:val="00C17DFD"/>
    <w:rsid w:val="00C17F0C"/>
    <w:rsid w:val="00C2011B"/>
    <w:rsid w:val="00C204BE"/>
    <w:rsid w:val="00C22754"/>
    <w:rsid w:val="00C250F8"/>
    <w:rsid w:val="00C257DB"/>
    <w:rsid w:val="00C26376"/>
    <w:rsid w:val="00C26BBA"/>
    <w:rsid w:val="00C27E75"/>
    <w:rsid w:val="00C3042B"/>
    <w:rsid w:val="00C30667"/>
    <w:rsid w:val="00C31B14"/>
    <w:rsid w:val="00C34278"/>
    <w:rsid w:val="00C36D79"/>
    <w:rsid w:val="00C36FF9"/>
    <w:rsid w:val="00C40680"/>
    <w:rsid w:val="00C410DF"/>
    <w:rsid w:val="00C431F0"/>
    <w:rsid w:val="00C4507D"/>
    <w:rsid w:val="00C4538B"/>
    <w:rsid w:val="00C516C7"/>
    <w:rsid w:val="00C53BD0"/>
    <w:rsid w:val="00C55FFC"/>
    <w:rsid w:val="00C5645A"/>
    <w:rsid w:val="00C60B1A"/>
    <w:rsid w:val="00C60E5D"/>
    <w:rsid w:val="00C60F44"/>
    <w:rsid w:val="00C61FDF"/>
    <w:rsid w:val="00C6429E"/>
    <w:rsid w:val="00C64A21"/>
    <w:rsid w:val="00C6601E"/>
    <w:rsid w:val="00C66E07"/>
    <w:rsid w:val="00C67CBD"/>
    <w:rsid w:val="00C727EF"/>
    <w:rsid w:val="00C773EC"/>
    <w:rsid w:val="00C778D2"/>
    <w:rsid w:val="00C802F9"/>
    <w:rsid w:val="00C80553"/>
    <w:rsid w:val="00C817C0"/>
    <w:rsid w:val="00C86463"/>
    <w:rsid w:val="00C90BAE"/>
    <w:rsid w:val="00C91164"/>
    <w:rsid w:val="00C926C3"/>
    <w:rsid w:val="00C93E47"/>
    <w:rsid w:val="00C94325"/>
    <w:rsid w:val="00CA0DCC"/>
    <w:rsid w:val="00CA19E7"/>
    <w:rsid w:val="00CB0188"/>
    <w:rsid w:val="00CB02D3"/>
    <w:rsid w:val="00CB2838"/>
    <w:rsid w:val="00CB2A29"/>
    <w:rsid w:val="00CB30DF"/>
    <w:rsid w:val="00CC168B"/>
    <w:rsid w:val="00CC1973"/>
    <w:rsid w:val="00CC471F"/>
    <w:rsid w:val="00CC5246"/>
    <w:rsid w:val="00CD1886"/>
    <w:rsid w:val="00CD1A99"/>
    <w:rsid w:val="00CE1F1D"/>
    <w:rsid w:val="00CE2252"/>
    <w:rsid w:val="00CE3721"/>
    <w:rsid w:val="00CE3C40"/>
    <w:rsid w:val="00CE6874"/>
    <w:rsid w:val="00CF163C"/>
    <w:rsid w:val="00CF3136"/>
    <w:rsid w:val="00D04AE8"/>
    <w:rsid w:val="00D06527"/>
    <w:rsid w:val="00D10C50"/>
    <w:rsid w:val="00D159F8"/>
    <w:rsid w:val="00D16E95"/>
    <w:rsid w:val="00D226BD"/>
    <w:rsid w:val="00D22EE1"/>
    <w:rsid w:val="00D2400C"/>
    <w:rsid w:val="00D254B8"/>
    <w:rsid w:val="00D41230"/>
    <w:rsid w:val="00D422A3"/>
    <w:rsid w:val="00D43860"/>
    <w:rsid w:val="00D44D41"/>
    <w:rsid w:val="00D44F54"/>
    <w:rsid w:val="00D45E81"/>
    <w:rsid w:val="00D4634A"/>
    <w:rsid w:val="00D5065B"/>
    <w:rsid w:val="00D51271"/>
    <w:rsid w:val="00D51A42"/>
    <w:rsid w:val="00D52329"/>
    <w:rsid w:val="00D541F0"/>
    <w:rsid w:val="00D5488A"/>
    <w:rsid w:val="00D5498A"/>
    <w:rsid w:val="00D54E7A"/>
    <w:rsid w:val="00D5513E"/>
    <w:rsid w:val="00D55285"/>
    <w:rsid w:val="00D57B29"/>
    <w:rsid w:val="00D70454"/>
    <w:rsid w:val="00D70455"/>
    <w:rsid w:val="00D7194D"/>
    <w:rsid w:val="00D72CF7"/>
    <w:rsid w:val="00D747F1"/>
    <w:rsid w:val="00D80B16"/>
    <w:rsid w:val="00D820D0"/>
    <w:rsid w:val="00D82E59"/>
    <w:rsid w:val="00D83417"/>
    <w:rsid w:val="00D86148"/>
    <w:rsid w:val="00D877D2"/>
    <w:rsid w:val="00D91226"/>
    <w:rsid w:val="00D92F99"/>
    <w:rsid w:val="00DA646B"/>
    <w:rsid w:val="00DA747C"/>
    <w:rsid w:val="00DB1DF4"/>
    <w:rsid w:val="00DB6E84"/>
    <w:rsid w:val="00DB7330"/>
    <w:rsid w:val="00DB7693"/>
    <w:rsid w:val="00DC22A4"/>
    <w:rsid w:val="00DC270D"/>
    <w:rsid w:val="00DC3A6E"/>
    <w:rsid w:val="00DC42F2"/>
    <w:rsid w:val="00DC6388"/>
    <w:rsid w:val="00DC6E99"/>
    <w:rsid w:val="00DC760A"/>
    <w:rsid w:val="00DC77FA"/>
    <w:rsid w:val="00DD1A7F"/>
    <w:rsid w:val="00DD5AB8"/>
    <w:rsid w:val="00DE0527"/>
    <w:rsid w:val="00DE0E14"/>
    <w:rsid w:val="00DE19E6"/>
    <w:rsid w:val="00DE2E0B"/>
    <w:rsid w:val="00DF4A27"/>
    <w:rsid w:val="00DF4ED2"/>
    <w:rsid w:val="00DF5A2C"/>
    <w:rsid w:val="00DF6F93"/>
    <w:rsid w:val="00DF7893"/>
    <w:rsid w:val="00E04884"/>
    <w:rsid w:val="00E05DCC"/>
    <w:rsid w:val="00E0711F"/>
    <w:rsid w:val="00E1195C"/>
    <w:rsid w:val="00E12314"/>
    <w:rsid w:val="00E12417"/>
    <w:rsid w:val="00E130CA"/>
    <w:rsid w:val="00E15184"/>
    <w:rsid w:val="00E17CB0"/>
    <w:rsid w:val="00E20729"/>
    <w:rsid w:val="00E2105A"/>
    <w:rsid w:val="00E25A69"/>
    <w:rsid w:val="00E25D77"/>
    <w:rsid w:val="00E2751F"/>
    <w:rsid w:val="00E33777"/>
    <w:rsid w:val="00E34692"/>
    <w:rsid w:val="00E419F3"/>
    <w:rsid w:val="00E41BF5"/>
    <w:rsid w:val="00E41C42"/>
    <w:rsid w:val="00E4205D"/>
    <w:rsid w:val="00E43E9D"/>
    <w:rsid w:val="00E448FF"/>
    <w:rsid w:val="00E453BF"/>
    <w:rsid w:val="00E46464"/>
    <w:rsid w:val="00E50213"/>
    <w:rsid w:val="00E51FD3"/>
    <w:rsid w:val="00E52396"/>
    <w:rsid w:val="00E52470"/>
    <w:rsid w:val="00E529D2"/>
    <w:rsid w:val="00E53689"/>
    <w:rsid w:val="00E54BBA"/>
    <w:rsid w:val="00E55929"/>
    <w:rsid w:val="00E62BE2"/>
    <w:rsid w:val="00E6354A"/>
    <w:rsid w:val="00E63B91"/>
    <w:rsid w:val="00E65F94"/>
    <w:rsid w:val="00E663D9"/>
    <w:rsid w:val="00E734F7"/>
    <w:rsid w:val="00E752CD"/>
    <w:rsid w:val="00E7578A"/>
    <w:rsid w:val="00E76BBE"/>
    <w:rsid w:val="00E775D9"/>
    <w:rsid w:val="00E80527"/>
    <w:rsid w:val="00E838C8"/>
    <w:rsid w:val="00E83E83"/>
    <w:rsid w:val="00E87352"/>
    <w:rsid w:val="00E90F48"/>
    <w:rsid w:val="00E911F1"/>
    <w:rsid w:val="00E96FAD"/>
    <w:rsid w:val="00E97580"/>
    <w:rsid w:val="00E97BA3"/>
    <w:rsid w:val="00EA0732"/>
    <w:rsid w:val="00EA1B4F"/>
    <w:rsid w:val="00EA1ECD"/>
    <w:rsid w:val="00EA3864"/>
    <w:rsid w:val="00EA3C22"/>
    <w:rsid w:val="00EA4F03"/>
    <w:rsid w:val="00EA75D7"/>
    <w:rsid w:val="00EB0525"/>
    <w:rsid w:val="00EB0BCF"/>
    <w:rsid w:val="00EB0C4E"/>
    <w:rsid w:val="00EB358F"/>
    <w:rsid w:val="00EB36D9"/>
    <w:rsid w:val="00EB3988"/>
    <w:rsid w:val="00EB3E08"/>
    <w:rsid w:val="00EB5736"/>
    <w:rsid w:val="00EB78D8"/>
    <w:rsid w:val="00EC0478"/>
    <w:rsid w:val="00EC10DC"/>
    <w:rsid w:val="00EC15A2"/>
    <w:rsid w:val="00EC19A1"/>
    <w:rsid w:val="00EC36EE"/>
    <w:rsid w:val="00EC39CF"/>
    <w:rsid w:val="00EC3A68"/>
    <w:rsid w:val="00EC5ABB"/>
    <w:rsid w:val="00EC683E"/>
    <w:rsid w:val="00EC723C"/>
    <w:rsid w:val="00EC7AD1"/>
    <w:rsid w:val="00EC7C5D"/>
    <w:rsid w:val="00EC7D0D"/>
    <w:rsid w:val="00ED25C8"/>
    <w:rsid w:val="00ED3594"/>
    <w:rsid w:val="00ED4D0A"/>
    <w:rsid w:val="00ED5D5A"/>
    <w:rsid w:val="00ED6241"/>
    <w:rsid w:val="00ED6B64"/>
    <w:rsid w:val="00ED6D19"/>
    <w:rsid w:val="00EE1A31"/>
    <w:rsid w:val="00EE4D73"/>
    <w:rsid w:val="00EE78C2"/>
    <w:rsid w:val="00EF080F"/>
    <w:rsid w:val="00EF1757"/>
    <w:rsid w:val="00EF1C0F"/>
    <w:rsid w:val="00EF2393"/>
    <w:rsid w:val="00EF566E"/>
    <w:rsid w:val="00EF5A19"/>
    <w:rsid w:val="00F01729"/>
    <w:rsid w:val="00F02CD9"/>
    <w:rsid w:val="00F05D2F"/>
    <w:rsid w:val="00F11BB9"/>
    <w:rsid w:val="00F12CE8"/>
    <w:rsid w:val="00F14D40"/>
    <w:rsid w:val="00F16226"/>
    <w:rsid w:val="00F17566"/>
    <w:rsid w:val="00F22014"/>
    <w:rsid w:val="00F24318"/>
    <w:rsid w:val="00F24950"/>
    <w:rsid w:val="00F30853"/>
    <w:rsid w:val="00F31D58"/>
    <w:rsid w:val="00F3292F"/>
    <w:rsid w:val="00F32F72"/>
    <w:rsid w:val="00F35902"/>
    <w:rsid w:val="00F40D18"/>
    <w:rsid w:val="00F41A9E"/>
    <w:rsid w:val="00F43332"/>
    <w:rsid w:val="00F546E8"/>
    <w:rsid w:val="00F54B61"/>
    <w:rsid w:val="00F60EAC"/>
    <w:rsid w:val="00F62F51"/>
    <w:rsid w:val="00F6335C"/>
    <w:rsid w:val="00F63FCB"/>
    <w:rsid w:val="00F64E7C"/>
    <w:rsid w:val="00F66958"/>
    <w:rsid w:val="00F76821"/>
    <w:rsid w:val="00F8079A"/>
    <w:rsid w:val="00F819F7"/>
    <w:rsid w:val="00F8685F"/>
    <w:rsid w:val="00F868D8"/>
    <w:rsid w:val="00F8732D"/>
    <w:rsid w:val="00F87470"/>
    <w:rsid w:val="00F874E6"/>
    <w:rsid w:val="00F87E7D"/>
    <w:rsid w:val="00F92C21"/>
    <w:rsid w:val="00F97348"/>
    <w:rsid w:val="00FA04C6"/>
    <w:rsid w:val="00FA457D"/>
    <w:rsid w:val="00FA528F"/>
    <w:rsid w:val="00FA633B"/>
    <w:rsid w:val="00FB1521"/>
    <w:rsid w:val="00FB212D"/>
    <w:rsid w:val="00FB348F"/>
    <w:rsid w:val="00FB44F8"/>
    <w:rsid w:val="00FB4BF9"/>
    <w:rsid w:val="00FC3B47"/>
    <w:rsid w:val="00FC6F05"/>
    <w:rsid w:val="00FC7942"/>
    <w:rsid w:val="00FD5296"/>
    <w:rsid w:val="00FD708D"/>
    <w:rsid w:val="00FE0541"/>
    <w:rsid w:val="00FE0589"/>
    <w:rsid w:val="00FF3BA3"/>
    <w:rsid w:val="00FF661B"/>
    <w:rsid w:val="00FF66B1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1271"/>
    <w:pPr>
      <w:ind w:left="720"/>
      <w:jc w:val="both"/>
    </w:pPr>
    <w:rPr>
      <w:sz w:val="28"/>
      <w:szCs w:val="20"/>
    </w:rPr>
  </w:style>
  <w:style w:type="paragraph" w:styleId="2">
    <w:name w:val="Body Text 2"/>
    <w:basedOn w:val="a"/>
    <w:rsid w:val="00D51271"/>
    <w:pPr>
      <w:jc w:val="both"/>
    </w:pPr>
    <w:rPr>
      <w:sz w:val="28"/>
      <w:szCs w:val="20"/>
    </w:rPr>
  </w:style>
  <w:style w:type="table" w:styleId="a4">
    <w:name w:val="Table Grid"/>
    <w:basedOn w:val="a1"/>
    <w:rsid w:val="00B0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740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40D7"/>
  </w:style>
  <w:style w:type="paragraph" w:styleId="a8">
    <w:name w:val="Title"/>
    <w:basedOn w:val="a"/>
    <w:link w:val="a9"/>
    <w:qFormat/>
    <w:rsid w:val="00966323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966323"/>
    <w:rPr>
      <w:b/>
      <w:bCs/>
      <w:sz w:val="32"/>
      <w:szCs w:val="24"/>
    </w:rPr>
  </w:style>
  <w:style w:type="paragraph" w:styleId="aa">
    <w:name w:val="footer"/>
    <w:basedOn w:val="a"/>
    <w:link w:val="ab"/>
    <w:rsid w:val="006469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69E8"/>
    <w:rPr>
      <w:sz w:val="24"/>
      <w:szCs w:val="24"/>
    </w:rPr>
  </w:style>
  <w:style w:type="paragraph" w:customStyle="1" w:styleId="ConsNormal">
    <w:name w:val="ConsNormal"/>
    <w:rsid w:val="00A162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A162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E3721"/>
    <w:rPr>
      <w:sz w:val="24"/>
      <w:szCs w:val="24"/>
    </w:rPr>
  </w:style>
  <w:style w:type="paragraph" w:customStyle="1" w:styleId="Style4">
    <w:name w:val="Style4"/>
    <w:basedOn w:val="a"/>
    <w:rsid w:val="00B3251D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B3251D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B325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B3251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3251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B3251D"/>
    <w:rPr>
      <w:rFonts w:ascii="Times New Roman" w:hAnsi="Times New Roman" w:cs="Times New Roman"/>
      <w:spacing w:val="10"/>
      <w:sz w:val="20"/>
      <w:szCs w:val="20"/>
    </w:rPr>
  </w:style>
  <w:style w:type="paragraph" w:styleId="ac">
    <w:name w:val="Balloon Text"/>
    <w:basedOn w:val="a"/>
    <w:link w:val="ad"/>
    <w:rsid w:val="00B325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3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8889B75814510EB78512DF15DCC866C1D66823ECBC226565C09A6CDFDB5A7B70D0F10CC8B7EF88A3D4FT9q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54FD-68E9-4B4A-AE4B-3673D4C5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 КК в Туапсинском районе</Company>
  <LinksUpToDate>false</LinksUpToDate>
  <CharactersWithSpaces>2350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consultantplus://offline/ref=BC68889B75814510EB78512DF15DCC866C1D66823ECBC226565C09A6CDFDB5A7B70D0F10CC8B7EF88A3D4FT9qAK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Любовь</cp:lastModifiedBy>
  <cp:revision>26</cp:revision>
  <cp:lastPrinted>2016-10-05T10:39:00Z</cp:lastPrinted>
  <dcterms:created xsi:type="dcterms:W3CDTF">2016-07-28T10:35:00Z</dcterms:created>
  <dcterms:modified xsi:type="dcterms:W3CDTF">2016-12-14T11:37:00Z</dcterms:modified>
</cp:coreProperties>
</file>