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OpenSansLight" w:eastAsia="Times New Roman" w:hAnsi="OpenSansLight" w:cs="Times New Roman"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OpenSansLight" w:eastAsia="Times New Roman" w:hAnsi="OpenSansLight" w:cs="Times New Roman"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нормативных правовых актов, содержащих обязательные требования, требований, установленных муниципальными</w:t>
      </w:r>
    </w:p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OpenSansLight" w:eastAsia="Times New Roman" w:hAnsi="OpenSansLight" w:cs="Times New Roman"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правовыми актами, соблюдение которых оценивается при проведении мероприятий</w:t>
      </w:r>
    </w:p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</w:pPr>
      <w:r w:rsidRPr="0047461C">
        <w:rPr>
          <w:rFonts w:ascii="Times New Roman CYR" w:eastAsia="Times New Roman" w:hAnsi="Times New Roman CYR" w:cs="Times New Roman CYR"/>
          <w:b/>
          <w:bCs/>
          <w:color w:val="000000" w:themeColor="text1"/>
          <w:sz w:val="28"/>
          <w:szCs w:val="28"/>
          <w:lang w:eastAsia="ru-RU"/>
        </w:rPr>
        <w:t>по муниципальному земельному контролю</w:t>
      </w:r>
    </w:p>
    <w:p w:rsidR="008C79E6" w:rsidRPr="0047461C" w:rsidRDefault="008C79E6" w:rsidP="008C7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5966"/>
        <w:gridCol w:w="4111"/>
        <w:gridCol w:w="4536"/>
      </w:tblGrid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Земельный кодекс Российс</w:t>
              </w:r>
              <w:bookmarkStart w:id="0" w:name="_GoBack"/>
              <w:bookmarkEnd w:id="0"/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кой Федерации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2 статьи 7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 статьи 25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 статьи 26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12 статьи 39.20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39.33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39.35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39.36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8 статьи 39.50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42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56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подпункт 4 пункта 2 статьи 60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78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4, 6 статьи 79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85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3, 6 статьи 87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88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89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1 - 6, 8 статьи 90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91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пункты 1, 2 статьи 92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93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7 статьи 95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4 статьи 97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3, 5 статьи 98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3 статьи 99</w:t>
            </w:r>
          </w:p>
          <w:p w:rsidR="008C79E6" w:rsidRPr="00F04852" w:rsidRDefault="008C79E6" w:rsidP="008C79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2 статьи 103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Земельный кодекс Российской Федерации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4, 5, 8 статьи 27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39.1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39.3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2 - 5 статьи 39.6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4 статьи 39.9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6, 7 статьи 39.10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7 статьи 39.11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20 статьи 39.12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39.16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5 статьи 39.17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 1 статьи 39.18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39.20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6, 7 статьи 95</w:t>
            </w:r>
          </w:p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2, 4 статьи 97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Гражданский кодекс Российской Федерации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1, 2 статьи 8.1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8C79E6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8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Федеральный закон от 04.12.2006 № 201-ФЗ «О введении в действие Лесного кодекса Российской Федерации»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часть 2 статьи 9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E7508F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9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Федеральный закон от 11.06.2003 № 74-ФЗ «О крестьянском (фермерском) хозяйстве»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6.1, 7 статьи 12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8C79E6" w:rsidRPr="00F04852" w:rsidRDefault="0057262E" w:rsidP="004746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66" w:type="dxa"/>
            <w:shd w:val="clear" w:color="auto" w:fill="FFFFFF"/>
          </w:tcPr>
          <w:p w:rsidR="008C79E6" w:rsidRPr="00F04852" w:rsidRDefault="00F04852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0" w:history="1">
              <w:r w:rsidR="008C79E6" w:rsidRPr="00F0485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Градостроительный кодекс Российской Федерации</w:t>
              </w:r>
            </w:hyperlink>
          </w:p>
        </w:tc>
        <w:tc>
          <w:tcPr>
            <w:tcW w:w="4111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536" w:type="dxa"/>
            <w:shd w:val="clear" w:color="auto" w:fill="FFFFFF"/>
          </w:tcPr>
          <w:p w:rsidR="008C79E6" w:rsidRPr="00F04852" w:rsidRDefault="008C79E6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пункты 17, 19 статьи 51</w:t>
            </w:r>
          </w:p>
        </w:tc>
      </w:tr>
      <w:tr w:rsidR="0047461C" w:rsidRPr="0047461C" w:rsidTr="009B3F68">
        <w:trPr>
          <w:trHeight w:val="2248"/>
        </w:trPr>
        <w:tc>
          <w:tcPr>
            <w:tcW w:w="839" w:type="dxa"/>
            <w:shd w:val="clear" w:color="auto" w:fill="FFFFFF"/>
          </w:tcPr>
          <w:p w:rsidR="00183A2C" w:rsidRPr="00F04852" w:rsidRDefault="0057262E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66" w:type="dxa"/>
            <w:shd w:val="clear" w:color="auto" w:fill="FFFFFF"/>
          </w:tcPr>
          <w:p w:rsidR="00E877FC" w:rsidRPr="00F04852" w:rsidRDefault="006208F9" w:rsidP="00E877F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</w:t>
            </w:r>
            <w:r w:rsidR="00E877FC"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 26.12.2008 г. №294-ФЗ</w:t>
            </w: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877FC"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«О ЗАЩИТЕ ПРАВ ЮРИДИЧЕСКИХ ЛИЦ И ИНДИВИДУАЛЬНЫХ ПРЕДПРИНИМАТЕЛЕЙ ПРИ ОСУЩЕСТВЛЕНИИ</w:t>
            </w:r>
          </w:p>
          <w:p w:rsidR="00183A2C" w:rsidRPr="00F04852" w:rsidRDefault="00E877FC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ГОСУДАРСТВЕННОГО КОНТРОЛЯ (НАДЗОРА) И МУНИЦИПАЛЬНОГО КОНТРОЛЯ»</w:t>
            </w:r>
          </w:p>
        </w:tc>
        <w:tc>
          <w:tcPr>
            <w:tcW w:w="4111" w:type="dxa"/>
            <w:shd w:val="clear" w:color="auto" w:fill="FFFFFF"/>
          </w:tcPr>
          <w:p w:rsidR="00183A2C" w:rsidRPr="00F04852" w:rsidRDefault="006208F9" w:rsidP="006208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      </w:r>
          </w:p>
        </w:tc>
        <w:tc>
          <w:tcPr>
            <w:tcW w:w="4536" w:type="dxa"/>
            <w:shd w:val="clear" w:color="auto" w:fill="FFFFFF"/>
          </w:tcPr>
          <w:p w:rsidR="00183A2C" w:rsidRPr="00F04852" w:rsidRDefault="00901C27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оценивается </w:t>
            </w:r>
            <w:r w:rsidR="00E877FC"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6208F9" w:rsidRPr="00F04852" w:rsidRDefault="0057262E" w:rsidP="008C79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66" w:type="dxa"/>
            <w:shd w:val="clear" w:color="auto" w:fill="FFFFFF"/>
          </w:tcPr>
          <w:p w:rsidR="006208F9" w:rsidRPr="00F04852" w:rsidRDefault="006208F9" w:rsidP="006208F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ПРАВИТЕЛЬСТВО РОССИЙСКОЙ ФЕДЕРАЦИИ РАСПОРЯЖЕНИЕ</w:t>
            </w:r>
          </w:p>
          <w:p w:rsidR="006208F9" w:rsidRPr="00F04852" w:rsidRDefault="006208F9" w:rsidP="006208F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 19 апреля 2016 г. № 724-р</w:t>
            </w:r>
            <w:r w:rsidRPr="00F048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</w:t>
            </w: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</w:t>
            </w: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государственным органам или органам местного самоуправления организаций, в распоряжении которых находятся эти документы и (или) информация </w:t>
            </w:r>
          </w:p>
        </w:tc>
        <w:tc>
          <w:tcPr>
            <w:tcW w:w="4111" w:type="dxa"/>
            <w:shd w:val="clear" w:color="auto" w:fill="FFFFFF"/>
          </w:tcPr>
          <w:p w:rsidR="006208F9" w:rsidRPr="00F04852" w:rsidRDefault="006208F9" w:rsidP="006208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органы государственной власти, органы местного самоуправления, государственные учреждения</w:t>
            </w:r>
          </w:p>
        </w:tc>
        <w:tc>
          <w:tcPr>
            <w:tcW w:w="4536" w:type="dxa"/>
            <w:shd w:val="clear" w:color="auto" w:fill="FFFFFF"/>
          </w:tcPr>
          <w:p w:rsidR="006208F9" w:rsidRPr="00F04852" w:rsidRDefault="00901C27" w:rsidP="008C79E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оценивается </w:t>
            </w:r>
            <w:r w:rsidR="006208F9"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97BF7" w:rsidRPr="00F04852" w:rsidRDefault="0057262E" w:rsidP="00997B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997BF7" w:rsidRPr="00F04852" w:rsidRDefault="00997BF7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закон РФ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97BF7" w:rsidRPr="00F04852" w:rsidRDefault="00997BF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48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Юридические лица, индивидуальные предприниматели, </w:t>
            </w:r>
          </w:p>
        </w:tc>
        <w:tc>
          <w:tcPr>
            <w:tcW w:w="4536" w:type="dxa"/>
            <w:shd w:val="clear" w:color="auto" w:fill="FFFFFF"/>
          </w:tcPr>
          <w:p w:rsidR="00901C27" w:rsidRPr="00F04852" w:rsidRDefault="00901C27" w:rsidP="00901C27">
            <w:pPr>
              <w:pStyle w:val="1"/>
              <w:jc w:val="both"/>
              <w:outlineLvl w:val="0"/>
              <w:rPr>
                <w:rStyle w:val="hl"/>
                <w:color w:val="000000" w:themeColor="text1"/>
                <w:sz w:val="26"/>
                <w:szCs w:val="26"/>
              </w:rPr>
            </w:pPr>
            <w:r w:rsidRPr="00F04852">
              <w:rPr>
                <w:rStyle w:val="hl"/>
                <w:color w:val="000000" w:themeColor="text1"/>
                <w:sz w:val="26"/>
                <w:szCs w:val="26"/>
              </w:rPr>
              <w:t>Статья 17.1. Муниципальный контроль</w:t>
            </w:r>
            <w:bookmarkStart w:id="1" w:name="dst465"/>
            <w:bookmarkEnd w:id="1"/>
          </w:p>
          <w:p w:rsidR="00E40376" w:rsidRPr="00F04852" w:rsidRDefault="00E40376" w:rsidP="00E40376">
            <w:pPr>
              <w:pStyle w:val="1"/>
              <w:jc w:val="both"/>
              <w:outlineLvl w:val="0"/>
              <w:rPr>
                <w:rStyle w:val="hl"/>
                <w:b w:val="0"/>
                <w:color w:val="000000" w:themeColor="text1"/>
                <w:sz w:val="26"/>
                <w:szCs w:val="26"/>
              </w:rPr>
            </w:pPr>
            <w:r w:rsidRPr="00F04852">
              <w:rPr>
                <w:rStyle w:val="hl"/>
                <w:b w:val="0"/>
                <w:color w:val="000000" w:themeColor="text1"/>
                <w:sz w:val="26"/>
                <w:szCs w:val="26"/>
              </w:rPr>
              <w:t>1</w:t>
            </w:r>
            <w:r w:rsidRPr="00F04852">
              <w:rPr>
                <w:rStyle w:val="hl"/>
                <w:color w:val="000000" w:themeColor="text1"/>
                <w:sz w:val="26"/>
                <w:szCs w:val="26"/>
              </w:rPr>
              <w:t>.</w:t>
            </w:r>
            <w:r w:rsidRPr="00F04852">
              <w:rPr>
                <w:rStyle w:val="hl"/>
                <w:b w:val="0"/>
                <w:color w:val="000000" w:themeColor="text1"/>
                <w:sz w:val="26"/>
                <w:szCs w:val="26"/>
              </w:rPr>
              <w:t xml:space="preserve">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      </w:r>
          </w:p>
          <w:p w:rsidR="00997BF7" w:rsidRPr="00F04852" w:rsidRDefault="00E40376" w:rsidP="00E40376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6"/>
                <w:szCs w:val="26"/>
              </w:rPr>
            </w:pPr>
            <w:r w:rsidRPr="00F04852">
              <w:rPr>
                <w:rStyle w:val="hl"/>
                <w:b w:val="0"/>
                <w:color w:val="000000" w:themeColor="text1"/>
                <w:sz w:val="26"/>
                <w:szCs w:val="26"/>
              </w:rPr>
      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</w:t>
            </w:r>
            <w:r w:rsidRPr="00F04852">
              <w:rPr>
                <w:rStyle w:val="hl"/>
                <w:b w:val="0"/>
                <w:color w:val="000000" w:themeColor="text1"/>
                <w:sz w:val="26"/>
                <w:szCs w:val="26"/>
              </w:rPr>
              <w:lastRenderedPageBreak/>
              <w:t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0530B7" w:rsidRPr="0047461C" w:rsidTr="000530B7">
        <w:tc>
          <w:tcPr>
            <w:tcW w:w="839" w:type="dxa"/>
            <w:shd w:val="clear" w:color="auto" w:fill="FFFFFF"/>
          </w:tcPr>
          <w:p w:rsidR="000530B7" w:rsidRPr="0047461C" w:rsidRDefault="000530B7" w:rsidP="00E750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</w:t>
            </w:r>
            <w:r w:rsidR="005726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0530B7" w:rsidRPr="0047461C" w:rsidRDefault="000530B7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530B7" w:rsidRPr="0047461C" w:rsidRDefault="000530B7" w:rsidP="00997B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530B7" w:rsidRPr="0047461C" w:rsidRDefault="000530B7" w:rsidP="00053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; 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8.8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19.4.1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19.5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47461C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901C27" w:rsidRPr="0047461C" w:rsidRDefault="000530B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0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Постановление Правительства РФ от 18.09.2020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1C27" w:rsidRPr="0047461C" w:rsidRDefault="00901C2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1D04A3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57262E">
        <w:trPr>
          <w:trHeight w:val="930"/>
        </w:trPr>
        <w:tc>
          <w:tcPr>
            <w:tcW w:w="839" w:type="dxa"/>
            <w:shd w:val="clear" w:color="auto" w:fill="FFFFFF"/>
          </w:tcPr>
          <w:p w:rsidR="00901C27" w:rsidRPr="0047461C" w:rsidRDefault="0047461C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901C27" w:rsidRPr="0047461C" w:rsidRDefault="00901C2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Постановление Правительства Российской Федерации от 10.07.2018 г. № 800 «О проведении рекультивации и консервации земель»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01C27" w:rsidRPr="0047461C" w:rsidRDefault="00901C27" w:rsidP="00901C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1D04A3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47461C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FFFFFF"/>
          </w:tcPr>
          <w:p w:rsidR="00901C27" w:rsidRDefault="001D04A3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D04A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закон от 29.07.2017 N 217-ФЗ (ред. от 22.12.2020)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57262E" w:rsidRDefault="0057262E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7262E" w:rsidRPr="0047461C" w:rsidRDefault="0057262E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901C27" w:rsidRPr="0047461C" w:rsidRDefault="00901C27" w:rsidP="00901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901C27" w:rsidP="00901C2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7461C">
              <w:rPr>
                <w:color w:val="000000" w:themeColor="text1"/>
                <w:sz w:val="26"/>
                <w:szCs w:val="26"/>
              </w:rPr>
              <w:t xml:space="preserve">пункта </w:t>
            </w:r>
            <w:r w:rsidR="001D04A3">
              <w:rPr>
                <w:color w:val="000000" w:themeColor="text1"/>
                <w:sz w:val="26"/>
                <w:szCs w:val="26"/>
              </w:rPr>
              <w:t>6</w:t>
            </w:r>
            <w:r w:rsidRPr="0047461C">
              <w:rPr>
                <w:color w:val="000000" w:themeColor="text1"/>
                <w:sz w:val="26"/>
                <w:szCs w:val="26"/>
              </w:rPr>
              <w:t xml:space="preserve"> статьи 1</w:t>
            </w:r>
            <w:r w:rsidR="001D04A3">
              <w:rPr>
                <w:color w:val="000000" w:themeColor="text1"/>
                <w:sz w:val="26"/>
                <w:szCs w:val="26"/>
              </w:rPr>
              <w:t>1</w:t>
            </w:r>
          </w:p>
          <w:p w:rsidR="00901C27" w:rsidRPr="0047461C" w:rsidRDefault="00901C27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47461C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66" w:type="dxa"/>
            <w:shd w:val="clear" w:color="auto" w:fill="FFFFFF"/>
          </w:tcPr>
          <w:p w:rsidR="00901C27" w:rsidRPr="0047461C" w:rsidRDefault="00901C27" w:rsidP="00B859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21 декабря 2001</w:t>
            </w:r>
          </w:p>
          <w:p w:rsidR="00901C27" w:rsidRPr="0047461C" w:rsidRDefault="00901C27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4111" w:type="dxa"/>
            <w:shd w:val="clear" w:color="auto" w:fill="FFFFFF"/>
          </w:tcPr>
          <w:p w:rsidR="00901C27" w:rsidRPr="0047461C" w:rsidRDefault="00901C27" w:rsidP="00901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901C27" w:rsidP="00901C27">
            <w:pPr>
              <w:pStyle w:val="a5"/>
              <w:spacing w:before="0" w:beforeAutospacing="0" w:after="192" w:afterAutospacing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7461C">
              <w:rPr>
                <w:color w:val="000000" w:themeColor="text1"/>
                <w:sz w:val="26"/>
                <w:szCs w:val="26"/>
              </w:rPr>
              <w:t>пункт 3 статьи 28</w:t>
            </w:r>
          </w:p>
          <w:p w:rsidR="00901C27" w:rsidRPr="0047461C" w:rsidRDefault="00901C27" w:rsidP="00901C27">
            <w:pPr>
              <w:pStyle w:val="a5"/>
              <w:spacing w:before="0" w:beforeAutospacing="0" w:after="192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7461C">
              <w:rPr>
                <w:b/>
                <w:bCs/>
                <w:color w:val="000000" w:themeColor="text1"/>
                <w:sz w:val="26"/>
                <w:szCs w:val="26"/>
              </w:rPr>
              <w:t>Статья 28 Отчуждение земельных участков</w:t>
            </w:r>
          </w:p>
          <w:p w:rsidR="00901C27" w:rsidRPr="0047461C" w:rsidRDefault="00901C27" w:rsidP="00901C27">
            <w:pPr>
              <w:pStyle w:val="a5"/>
              <w:spacing w:before="0" w:beforeAutospacing="0" w:after="192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7461C">
              <w:rPr>
                <w:color w:val="000000" w:themeColor="text1"/>
                <w:sz w:val="26"/>
                <w:szCs w:val="26"/>
              </w:rPr>
              <w:lastRenderedPageBreak/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901C27" w:rsidRPr="0047461C" w:rsidRDefault="00901C27" w:rsidP="00901C27">
            <w:pPr>
              <w:pStyle w:val="a5"/>
              <w:spacing w:before="0" w:beforeAutospacing="0" w:after="192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7461C">
              <w:rPr>
                <w:color w:val="000000" w:themeColor="text1"/>
                <w:sz w:val="26"/>
                <w:szCs w:val="26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901C27" w:rsidRPr="0047461C" w:rsidRDefault="00901C27" w:rsidP="00901C27">
            <w:pPr>
              <w:pStyle w:val="a5"/>
              <w:spacing w:before="0" w:beforeAutospacing="0" w:after="192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7461C">
              <w:rPr>
                <w:color w:val="000000" w:themeColor="text1"/>
                <w:sz w:val="26"/>
                <w:szCs w:val="26"/>
              </w:rPr>
              <w:lastRenderedPageBreak/>
              <w:t>Договор аренды земельного участка не является препятствием для выкупа земельного участка.</w:t>
            </w:r>
          </w:p>
          <w:p w:rsidR="00901C27" w:rsidRPr="0047461C" w:rsidRDefault="00901C27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57262E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66" w:type="dxa"/>
            <w:shd w:val="clear" w:color="auto" w:fill="FFFFFF"/>
          </w:tcPr>
          <w:p w:rsidR="00901C27" w:rsidRPr="0047461C" w:rsidRDefault="00901C27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</w:p>
        </w:tc>
        <w:tc>
          <w:tcPr>
            <w:tcW w:w="4111" w:type="dxa"/>
            <w:shd w:val="clear" w:color="auto" w:fill="FFFFFF"/>
          </w:tcPr>
          <w:p w:rsidR="00901C27" w:rsidRPr="0047461C" w:rsidRDefault="0047461C" w:rsidP="00901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47461C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901C27" w:rsidRPr="0047461C" w:rsidRDefault="0057262E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66" w:type="dxa"/>
            <w:shd w:val="clear" w:color="auto" w:fill="FFFFFF"/>
          </w:tcPr>
          <w:p w:rsidR="00901C27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Постановление</w:t>
            </w:r>
            <w:r w:rsidRPr="0047461C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7461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Правительства</w:t>
            </w:r>
            <w:r w:rsidRPr="0047461C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7461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РФ от 3</w:t>
            </w:r>
            <w:r w:rsidRPr="0047461C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7461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декабря</w:t>
            </w:r>
            <w:r w:rsidRPr="0047461C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47461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2014 № 1300</w:t>
            </w:r>
            <w:r w:rsidRPr="0047461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111" w:type="dxa"/>
            <w:shd w:val="clear" w:color="auto" w:fill="FFFFFF"/>
          </w:tcPr>
          <w:p w:rsidR="00901C27" w:rsidRPr="0047461C" w:rsidRDefault="0047461C" w:rsidP="00901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47461C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rPr>
          <w:trHeight w:val="2037"/>
        </w:trPr>
        <w:tc>
          <w:tcPr>
            <w:tcW w:w="839" w:type="dxa"/>
            <w:shd w:val="clear" w:color="auto" w:fill="FFFFFF"/>
          </w:tcPr>
          <w:p w:rsidR="00901C27" w:rsidRPr="0047461C" w:rsidRDefault="0057262E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6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Приказ Минэкономразвития Российской Федерации от 30.04.2009 № 141</w:t>
            </w:r>
          </w:p>
          <w:p w:rsidR="00901C27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111" w:type="dxa"/>
            <w:shd w:val="clear" w:color="auto" w:fill="FFFFFF"/>
          </w:tcPr>
          <w:p w:rsidR="00901C27" w:rsidRPr="0047461C" w:rsidRDefault="0047461C" w:rsidP="00901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4536" w:type="dxa"/>
            <w:shd w:val="clear" w:color="auto" w:fill="FFFFFF"/>
          </w:tcPr>
          <w:p w:rsidR="00901C27" w:rsidRPr="0047461C" w:rsidRDefault="0047461C" w:rsidP="00901C2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57262E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66" w:type="dxa"/>
            <w:vAlign w:val="center"/>
          </w:tcPr>
          <w:p w:rsidR="0047461C" w:rsidRPr="0047461C" w:rsidRDefault="00B859ED" w:rsidP="00B859E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 10.11.2020 N П/0412 (ред. от 20.04.2021) "Об утверждении классификатора видов разрешенного использования земельных участков"</w:t>
            </w:r>
            <w:r w:rsidRPr="00B859ED"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47461C" w:rsidRPr="0047461C" w:rsidRDefault="0047461C" w:rsidP="00474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7C382A" w:rsidRPr="0047461C" w:rsidTr="009B3F68">
        <w:tc>
          <w:tcPr>
            <w:tcW w:w="839" w:type="dxa"/>
            <w:shd w:val="clear" w:color="auto" w:fill="FFFFFF"/>
          </w:tcPr>
          <w:p w:rsidR="007C382A" w:rsidRPr="0047461C" w:rsidRDefault="007C382A" w:rsidP="007C38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66" w:type="dxa"/>
            <w:vAlign w:val="center"/>
          </w:tcPr>
          <w:p w:rsidR="007C382A" w:rsidRPr="0047461C" w:rsidRDefault="007C382A" w:rsidP="007C38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38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4111" w:type="dxa"/>
            <w:shd w:val="clear" w:color="auto" w:fill="FFFFFF"/>
          </w:tcPr>
          <w:p w:rsidR="007C382A" w:rsidRPr="0047461C" w:rsidRDefault="007C382A" w:rsidP="007C382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7C382A" w:rsidRPr="0047461C" w:rsidRDefault="007C382A" w:rsidP="007C382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7C382A" w:rsidRPr="0047461C" w:rsidTr="00E91A43">
        <w:tc>
          <w:tcPr>
            <w:tcW w:w="839" w:type="dxa"/>
            <w:shd w:val="clear" w:color="auto" w:fill="FFFFFF"/>
          </w:tcPr>
          <w:p w:rsidR="007C382A" w:rsidRPr="0047461C" w:rsidRDefault="007C382A" w:rsidP="00E91A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66" w:type="dxa"/>
            <w:shd w:val="clear" w:color="auto" w:fill="FFFFFF"/>
            <w:vAlign w:val="center"/>
          </w:tcPr>
          <w:p w:rsidR="007C382A" w:rsidRPr="0047461C" w:rsidRDefault="007C382A" w:rsidP="00E91A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Закон Краснодарского края от 4 марта 2015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3126-КЗ «О порядке осуществления органами местного самоуправления муниципального земельного контроля на территории Краснодарского края»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C382A" w:rsidRPr="0047461C" w:rsidRDefault="007C382A" w:rsidP="00E91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7C382A" w:rsidRPr="0047461C" w:rsidRDefault="007C382A" w:rsidP="00E91A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47461C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6" w:type="dxa"/>
            <w:vAlign w:val="center"/>
          </w:tcPr>
          <w:p w:rsidR="0047461C" w:rsidRPr="0047461C" w:rsidRDefault="0047461C" w:rsidP="007C38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46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 Краснодарского края от 5 ноября 2002 года № 532-КЗ «Об основах регулирования земельных отношений в Краснодарском крае»</w:t>
            </w:r>
          </w:p>
        </w:tc>
        <w:tc>
          <w:tcPr>
            <w:tcW w:w="4111" w:type="dxa"/>
            <w:shd w:val="clear" w:color="auto" w:fill="FFFFFF"/>
          </w:tcPr>
          <w:p w:rsidR="0047461C" w:rsidRPr="0047461C" w:rsidRDefault="0047461C" w:rsidP="00474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47461C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6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АДМИНИСТРАТИВНЫЙ РЕГЛАМЕНТ</w:t>
            </w:r>
          </w:p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исполнению муниципальной функции: «</w:t>
            </w:r>
            <w:r w:rsidR="00B859ED"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утверждении административного регламента 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</w:t>
            </w:r>
            <w:r w:rsid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поселения Туапсинского района»</w:t>
            </w: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утвержден</w:t>
            </w:r>
          </w:p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постановлением администрации</w:t>
            </w:r>
          </w:p>
          <w:p w:rsidR="0047461C" w:rsidRPr="0047461C" w:rsidRDefault="00B859ED" w:rsidP="00B859E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Туапсинского городского поселения Туапсинского района</w:t>
            </w:r>
            <w:r w:rsidR="0047461C"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47461C"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47461C"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111" w:type="dxa"/>
            <w:shd w:val="clear" w:color="auto" w:fill="FFFFFF"/>
          </w:tcPr>
          <w:p w:rsidR="0047461C" w:rsidRPr="0047461C" w:rsidRDefault="0047461C" w:rsidP="00474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  <w:tr w:rsidR="0047461C" w:rsidRPr="0047461C" w:rsidTr="009B3F68">
        <w:tc>
          <w:tcPr>
            <w:tcW w:w="839" w:type="dxa"/>
            <w:shd w:val="clear" w:color="auto" w:fill="FFFFFF"/>
          </w:tcPr>
          <w:p w:rsidR="0047461C" w:rsidRPr="0047461C" w:rsidRDefault="0047461C" w:rsidP="00572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7C38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FFFFFF"/>
          </w:tcPr>
          <w:p w:rsidR="0047461C" w:rsidRPr="0047461C" w:rsidRDefault="00B859ED" w:rsidP="00B859E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Постановление № 219 от 29.03.2021 "Об утверждении Программы профилактики нарушений обязательных требований, требований, </w:t>
            </w: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актами, в рамках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существления муниципального земельного</w:t>
            </w: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контроля на территории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уапсинского городского поселения Туапсинского района</w:t>
            </w:r>
            <w:r w:rsidRPr="00B859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2021г."</w:t>
            </w:r>
          </w:p>
        </w:tc>
        <w:tc>
          <w:tcPr>
            <w:tcW w:w="4111" w:type="dxa"/>
            <w:shd w:val="clear" w:color="auto" w:fill="FFFFFF"/>
          </w:tcPr>
          <w:p w:rsidR="0047461C" w:rsidRPr="0047461C" w:rsidRDefault="0047461C" w:rsidP="00474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4536" w:type="dxa"/>
            <w:shd w:val="clear" w:color="auto" w:fill="FFFFFF"/>
          </w:tcPr>
          <w:p w:rsidR="0047461C" w:rsidRPr="0047461C" w:rsidRDefault="0047461C" w:rsidP="0047461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46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Оценивается в полном объёме</w:t>
            </w:r>
          </w:p>
        </w:tc>
      </w:tr>
    </w:tbl>
    <w:p w:rsidR="002851E8" w:rsidRPr="00901C27" w:rsidRDefault="002851E8">
      <w:pPr>
        <w:rPr>
          <w:rFonts w:ascii="Times New Roman" w:hAnsi="Times New Roman" w:cs="Times New Roman"/>
          <w:sz w:val="24"/>
          <w:szCs w:val="24"/>
        </w:rPr>
      </w:pPr>
    </w:p>
    <w:sectPr w:rsidR="002851E8" w:rsidRPr="00901C27" w:rsidSect="0049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A9"/>
    <w:rsid w:val="000530B7"/>
    <w:rsid w:val="00183A2C"/>
    <w:rsid w:val="001D04A3"/>
    <w:rsid w:val="002851E8"/>
    <w:rsid w:val="0047461C"/>
    <w:rsid w:val="00496C25"/>
    <w:rsid w:val="0057262E"/>
    <w:rsid w:val="006208F9"/>
    <w:rsid w:val="007C382A"/>
    <w:rsid w:val="008C79E6"/>
    <w:rsid w:val="00901C27"/>
    <w:rsid w:val="00997BF7"/>
    <w:rsid w:val="009B3F68"/>
    <w:rsid w:val="00B859ED"/>
    <w:rsid w:val="00C04119"/>
    <w:rsid w:val="00E40376"/>
    <w:rsid w:val="00E7508F"/>
    <w:rsid w:val="00E877FC"/>
    <w:rsid w:val="00F04852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8687"/>
  <w15:chartTrackingRefBased/>
  <w15:docId w15:val="{08CE1728-CAA1-4279-85D3-8D038EC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AA9"/>
    <w:rPr>
      <w:color w:val="0000FF"/>
      <w:u w:val="single"/>
    </w:rPr>
  </w:style>
  <w:style w:type="table" w:styleId="a4">
    <w:name w:val="Table Grid"/>
    <w:basedOn w:val="a1"/>
    <w:uiPriority w:val="39"/>
    <w:rsid w:val="008C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7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90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01C27"/>
  </w:style>
  <w:style w:type="character" w:customStyle="1" w:styleId="hl">
    <w:name w:val="hl"/>
    <w:basedOn w:val="a0"/>
    <w:rsid w:val="00901C27"/>
  </w:style>
  <w:style w:type="character" w:customStyle="1" w:styleId="ConsPlusNormal0">
    <w:name w:val="ConsPlusNormal Знак"/>
    <w:basedOn w:val="a0"/>
    <w:link w:val="ConsPlusNormal"/>
    <w:locked/>
    <w:rsid w:val="0047461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tih.ru/document/actual%20/kodex/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tih.ru/document/actual%20/kodex/2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-tih.ru/document/actual%20/kodex/1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-tih.ru/document/actual%20/kodex/1.rtf" TargetMode="External"/><Relationship Id="rId10" Type="http://schemas.openxmlformats.org/officeDocument/2006/relationships/hyperlink" Target="http://admin-tih.ru/bitrix/redirect.php?event1=&amp;event2=&amp;event3=&amp;goto=http%3A//admin-tih.ru/document/actual%2520/kodex/10.rtf&amp;af=720615ab0786966a28fcd6798aa534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-tih.ru/document/actual%20/kodex/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DD27-7DFB-468B-83C3-82AD955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Смогоржевский А.Н.</dc:creator>
  <cp:keywords/>
  <dc:description/>
  <cp:lastModifiedBy>RePack by Diakov</cp:lastModifiedBy>
  <cp:revision>9</cp:revision>
  <dcterms:created xsi:type="dcterms:W3CDTF">2020-07-13T11:51:00Z</dcterms:created>
  <dcterms:modified xsi:type="dcterms:W3CDTF">2021-08-03T08:52:00Z</dcterms:modified>
</cp:coreProperties>
</file>