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FE598E">
        <w:rPr>
          <w:b/>
          <w:sz w:val="28"/>
          <w:szCs w:val="28"/>
        </w:rPr>
        <w:t>20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FE598E">
        <w:rPr>
          <w:sz w:val="26"/>
          <w:szCs w:val="26"/>
        </w:rPr>
        <w:t>3 ноября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FE598E">
        <w:rPr>
          <w:sz w:val="28"/>
          <w:szCs w:val="28"/>
        </w:rPr>
        <w:t>3 ноября</w:t>
      </w:r>
      <w:r w:rsidR="005F2F51">
        <w:rPr>
          <w:sz w:val="28"/>
          <w:szCs w:val="28"/>
        </w:rPr>
        <w:t xml:space="preserve"> 2017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54E85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354E85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54E85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354E85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FE598E">
        <w:rPr>
          <w:sz w:val="28"/>
          <w:szCs w:val="28"/>
        </w:rPr>
        <w:t>28.09</w:t>
      </w:r>
      <w:r w:rsidR="00213D29">
        <w:rPr>
          <w:sz w:val="28"/>
          <w:szCs w:val="28"/>
        </w:rPr>
        <w:t>.2017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FE598E">
        <w:rPr>
          <w:sz w:val="28"/>
          <w:szCs w:val="28"/>
        </w:rPr>
        <w:t>1393</w:t>
      </w:r>
      <w:r w:rsidR="005F2F51" w:rsidRPr="005F2F51"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6608E1" w:rsidRDefault="006608E1" w:rsidP="007A4893">
      <w:pPr>
        <w:keepNext/>
        <w:keepLines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E10ABC" w:rsidRPr="00E542E5" w:rsidTr="00E64268">
        <w:tc>
          <w:tcPr>
            <w:tcW w:w="6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№ лота</w:t>
            </w:r>
          </w:p>
        </w:tc>
        <w:tc>
          <w:tcPr>
            <w:tcW w:w="226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Наименование объекта </w:t>
            </w:r>
          </w:p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Шаг аукциона (5%),</w:t>
            </w:r>
          </w:p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руб.</w:t>
            </w:r>
          </w:p>
        </w:tc>
        <w:tc>
          <w:tcPr>
            <w:tcW w:w="3261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Оценка</w:t>
            </w:r>
          </w:p>
        </w:tc>
      </w:tr>
      <w:tr w:rsidR="00E10ABC" w:rsidRPr="00E542E5" w:rsidTr="00E64268">
        <w:tc>
          <w:tcPr>
            <w:tcW w:w="6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Нежилое помещение (комнаты № 1-12), лит.А, назначение: нежилое, площадь общая 139,90 кв.м. Адрес: Краснодарский кр., г.Туапсе, ул.Калараша, д.33, </w:t>
            </w:r>
            <w:r>
              <w:rPr>
                <w:sz w:val="18"/>
                <w:szCs w:val="18"/>
              </w:rPr>
              <w:t>кадастровый</w:t>
            </w:r>
            <w:r w:rsidRPr="00E542E5">
              <w:rPr>
                <w:sz w:val="18"/>
                <w:szCs w:val="18"/>
              </w:rPr>
              <w:t xml:space="preserve"> номер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23:51:0102001:1050</w:t>
            </w:r>
          </w:p>
        </w:tc>
        <w:tc>
          <w:tcPr>
            <w:tcW w:w="141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E542E5">
              <w:rPr>
                <w:bCs/>
                <w:color w:val="000000"/>
                <w:sz w:val="18"/>
                <w:szCs w:val="18"/>
              </w:rPr>
              <w:t>3 855 000,0</w:t>
            </w:r>
          </w:p>
        </w:tc>
        <w:tc>
          <w:tcPr>
            <w:tcW w:w="12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192 750,0</w:t>
            </w:r>
          </w:p>
        </w:tc>
        <w:tc>
          <w:tcPr>
            <w:tcW w:w="3261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Отчет об оценке № 2017446, составленный МБУ ТГП «Управление земельных ресурсов»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по состоянию на 22.08.2017 года</w:t>
            </w:r>
          </w:p>
        </w:tc>
      </w:tr>
      <w:tr w:rsidR="00E10ABC" w:rsidRPr="00E542E5" w:rsidTr="00E64268">
        <w:tc>
          <w:tcPr>
            <w:tcW w:w="6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Нежилое помещение состоящее из комнат №1, 2, 3, назначение: нежилое, площадь общая 81,76 кв.м. Адрес: Краснодарский кр., г.Туапсе, ул.Москов</w:t>
            </w:r>
            <w:r>
              <w:rPr>
                <w:sz w:val="18"/>
                <w:szCs w:val="18"/>
              </w:rPr>
              <w:t xml:space="preserve">ская, д.7, лит.А,  кадастровый </w:t>
            </w:r>
            <w:r w:rsidRPr="00E542E5">
              <w:rPr>
                <w:sz w:val="18"/>
                <w:szCs w:val="18"/>
              </w:rPr>
              <w:t xml:space="preserve"> номер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23:51:0202007:1412</w:t>
            </w:r>
          </w:p>
        </w:tc>
        <w:tc>
          <w:tcPr>
            <w:tcW w:w="141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E542E5">
              <w:rPr>
                <w:bCs/>
                <w:color w:val="000000"/>
                <w:sz w:val="18"/>
                <w:szCs w:val="18"/>
              </w:rPr>
              <w:t>1 141 000,0</w:t>
            </w:r>
          </w:p>
        </w:tc>
        <w:tc>
          <w:tcPr>
            <w:tcW w:w="12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57 050,0</w:t>
            </w:r>
          </w:p>
        </w:tc>
        <w:tc>
          <w:tcPr>
            <w:tcW w:w="3261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Отчет об оценке  № 2017445, составленный МБУ ТГП «Управление земельных ресурсов»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по состоянию на 22.08.2017 года</w:t>
            </w:r>
          </w:p>
        </w:tc>
      </w:tr>
      <w:tr w:rsidR="00E10ABC" w:rsidRPr="00E542E5" w:rsidTr="00E64268">
        <w:tc>
          <w:tcPr>
            <w:tcW w:w="6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Нежилое помещение, состоящее из комнаты № 33, назначение: нежилое, общей площадью 55,3 кв.м. Литер: А, адрес: Российская Федерация, Краснодарский кр., г.Туапсе, ул.Галины Петровой, дом №11, комната № 33, лит.А, кадастровый номер 23:51:0102014:2551</w:t>
            </w:r>
          </w:p>
        </w:tc>
        <w:tc>
          <w:tcPr>
            <w:tcW w:w="141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E542E5">
              <w:rPr>
                <w:bCs/>
                <w:color w:val="000000"/>
                <w:sz w:val="18"/>
                <w:szCs w:val="18"/>
              </w:rPr>
              <w:t>4 216 000,0</w:t>
            </w:r>
          </w:p>
        </w:tc>
        <w:tc>
          <w:tcPr>
            <w:tcW w:w="12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210 800,0</w:t>
            </w:r>
          </w:p>
        </w:tc>
        <w:tc>
          <w:tcPr>
            <w:tcW w:w="3261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Отчет об оценке № 2017397, составленный МБУ ТГП «Управление земельных ресурсов»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по состоянию на 20.04.2017 года</w:t>
            </w:r>
          </w:p>
        </w:tc>
      </w:tr>
      <w:tr w:rsidR="00E10ABC" w:rsidRPr="00E542E5" w:rsidTr="00E64268">
        <w:tc>
          <w:tcPr>
            <w:tcW w:w="6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Нежилое помещение, назначение: нежилое, площадь: общая 52,7 кв.м., номера на поэтажном плане: 18, 19, 20, этаж: цокольный этаж №1, кадастровый номер 23:51:0101005:1752, адрес: Россия, Краснодарский край, г.Туапсе, ул.Таманская, дом №1</w:t>
            </w:r>
          </w:p>
        </w:tc>
        <w:tc>
          <w:tcPr>
            <w:tcW w:w="1418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E542E5">
              <w:rPr>
                <w:bCs/>
                <w:color w:val="000000"/>
                <w:sz w:val="18"/>
                <w:szCs w:val="18"/>
              </w:rPr>
              <w:t>692 000,0</w:t>
            </w:r>
          </w:p>
        </w:tc>
        <w:tc>
          <w:tcPr>
            <w:tcW w:w="1275" w:type="dxa"/>
          </w:tcPr>
          <w:p w:rsidR="00E10ABC" w:rsidRPr="00E542E5" w:rsidRDefault="00E10ABC" w:rsidP="00E64268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34 600,0</w:t>
            </w:r>
          </w:p>
        </w:tc>
        <w:tc>
          <w:tcPr>
            <w:tcW w:w="3261" w:type="dxa"/>
          </w:tcPr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 xml:space="preserve">Отчет об оценке № 2017444, составленный МБУ ТГП «Управление земельных ресурсов» </w:t>
            </w:r>
          </w:p>
          <w:p w:rsidR="00E10ABC" w:rsidRPr="00E542E5" w:rsidRDefault="00E10ABC" w:rsidP="00E64268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542E5">
              <w:rPr>
                <w:sz w:val="18"/>
                <w:szCs w:val="18"/>
              </w:rPr>
              <w:t>по состоянию на 22.08.2017 года</w:t>
            </w:r>
          </w:p>
        </w:tc>
      </w:tr>
    </w:tbl>
    <w:p w:rsidR="006608E1" w:rsidRDefault="006608E1" w:rsidP="007A4893">
      <w:pPr>
        <w:keepNext/>
        <w:keepLines/>
        <w:contextualSpacing/>
        <w:jc w:val="center"/>
      </w:pPr>
    </w:p>
    <w:p w:rsidR="005F2F51" w:rsidRDefault="005F2F5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AD1CB4" w:rsidRDefault="00AD1CB4" w:rsidP="001C070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E97C05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E97C05"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 w:rsidR="00E97C05"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7E3D62">
        <w:rPr>
          <w:sz w:val="28"/>
          <w:szCs w:val="28"/>
        </w:rPr>
        <w:t>3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7E3D62">
        <w:rPr>
          <w:sz w:val="28"/>
          <w:szCs w:val="28"/>
        </w:rPr>
        <w:t>4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5D31A4" w:rsidRPr="001C0700" w:rsidRDefault="005D31A4" w:rsidP="001C0700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740BB8" w:rsidRDefault="007A292B" w:rsidP="003D49D6">
      <w:pPr>
        <w:ind w:firstLine="709"/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 xml:space="preserve">По </w:t>
      </w:r>
      <w:r w:rsidR="00A47661" w:rsidRPr="001C0700">
        <w:rPr>
          <w:b/>
          <w:sz w:val="28"/>
          <w:szCs w:val="28"/>
        </w:rPr>
        <w:t>лот</w:t>
      </w:r>
      <w:r w:rsidR="00A2040D">
        <w:rPr>
          <w:b/>
          <w:sz w:val="28"/>
          <w:szCs w:val="28"/>
        </w:rPr>
        <w:t>ам</w:t>
      </w:r>
      <w:r w:rsidR="007A27FF" w:rsidRPr="001C0700">
        <w:rPr>
          <w:b/>
          <w:sz w:val="28"/>
          <w:szCs w:val="28"/>
        </w:rPr>
        <w:t xml:space="preserve"> №</w:t>
      </w:r>
      <w:r w:rsidR="00A2040D">
        <w:rPr>
          <w:b/>
          <w:sz w:val="28"/>
          <w:szCs w:val="28"/>
        </w:rPr>
        <w:t>№</w:t>
      </w:r>
      <w:r w:rsidR="007A27FF" w:rsidRPr="001C0700">
        <w:rPr>
          <w:b/>
          <w:sz w:val="28"/>
          <w:szCs w:val="28"/>
        </w:rPr>
        <w:t xml:space="preserve"> </w:t>
      </w:r>
      <w:r w:rsidR="00E97C05">
        <w:rPr>
          <w:b/>
          <w:sz w:val="28"/>
          <w:szCs w:val="28"/>
        </w:rPr>
        <w:t>1</w:t>
      </w:r>
      <w:r w:rsidR="00A2040D">
        <w:rPr>
          <w:b/>
          <w:sz w:val="28"/>
          <w:szCs w:val="28"/>
        </w:rPr>
        <w:t>-4</w:t>
      </w:r>
      <w:r w:rsidR="006608E1">
        <w:rPr>
          <w:b/>
          <w:sz w:val="28"/>
          <w:szCs w:val="28"/>
        </w:rPr>
        <w:t xml:space="preserve"> - </w:t>
      </w:r>
      <w:r w:rsidR="007A27FF" w:rsidRPr="001C0700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19725A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lastRenderedPageBreak/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87" w:rsidRDefault="00B00787" w:rsidP="00F80466">
      <w:r>
        <w:separator/>
      </w:r>
    </w:p>
  </w:endnote>
  <w:endnote w:type="continuationSeparator" w:id="1">
    <w:p w:rsidR="00B00787" w:rsidRDefault="00B00787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87" w:rsidRDefault="00B00787" w:rsidP="00F80466">
      <w:r>
        <w:separator/>
      </w:r>
    </w:p>
  </w:footnote>
  <w:footnote w:type="continuationSeparator" w:id="1">
    <w:p w:rsidR="00B00787" w:rsidRDefault="00B00787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2A6871">
        <w:pPr>
          <w:pStyle w:val="a9"/>
          <w:jc w:val="center"/>
        </w:pPr>
        <w:fldSimple w:instr=" PAGE   \* MERGEFORMAT ">
          <w:r w:rsidR="00E10ABC">
            <w:rPr>
              <w:noProof/>
            </w:rPr>
            <w:t>3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1C33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69D3"/>
    <w:rsid w:val="0032781C"/>
    <w:rsid w:val="00331772"/>
    <w:rsid w:val="00331798"/>
    <w:rsid w:val="00334BCF"/>
    <w:rsid w:val="00336640"/>
    <w:rsid w:val="00342B10"/>
    <w:rsid w:val="00354E85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9D6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43B8"/>
    <w:rsid w:val="004D0772"/>
    <w:rsid w:val="004D2495"/>
    <w:rsid w:val="004D33E4"/>
    <w:rsid w:val="004D7ADA"/>
    <w:rsid w:val="004E30FC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82D3B"/>
    <w:rsid w:val="00594C3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D31A4"/>
    <w:rsid w:val="005D3439"/>
    <w:rsid w:val="005E7654"/>
    <w:rsid w:val="005E7850"/>
    <w:rsid w:val="005F2F51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77B0C"/>
    <w:rsid w:val="00683015"/>
    <w:rsid w:val="006850EA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8F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A1613"/>
    <w:rsid w:val="009B10EF"/>
    <w:rsid w:val="009B272D"/>
    <w:rsid w:val="009B717E"/>
    <w:rsid w:val="009B726A"/>
    <w:rsid w:val="009B72B7"/>
    <w:rsid w:val="009C23C3"/>
    <w:rsid w:val="009C31DA"/>
    <w:rsid w:val="009C7309"/>
    <w:rsid w:val="009D0810"/>
    <w:rsid w:val="009D53D1"/>
    <w:rsid w:val="009D77B8"/>
    <w:rsid w:val="009D7C2B"/>
    <w:rsid w:val="009E2522"/>
    <w:rsid w:val="009E4572"/>
    <w:rsid w:val="009F42B5"/>
    <w:rsid w:val="00A063AA"/>
    <w:rsid w:val="00A11813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ABC"/>
    <w:rsid w:val="00E10C84"/>
    <w:rsid w:val="00E1330A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97C05"/>
    <w:rsid w:val="00EA0E6F"/>
    <w:rsid w:val="00EA3612"/>
    <w:rsid w:val="00EA36F8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2017-11-03T06:10:00Z</cp:lastPrinted>
  <dcterms:created xsi:type="dcterms:W3CDTF">2017-11-03T06:07:00Z</dcterms:created>
  <dcterms:modified xsi:type="dcterms:W3CDTF">2017-11-03T06:37:00Z</dcterms:modified>
</cp:coreProperties>
</file>