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4" w:rsidRDefault="00427E04" w:rsidP="00184E25">
      <w:pPr>
        <w:tabs>
          <w:tab w:val="left" w:pos="709"/>
        </w:tabs>
        <w:spacing w:after="0"/>
        <w:jc w:val="center"/>
        <w:rPr>
          <w:noProof/>
        </w:rPr>
      </w:pPr>
    </w:p>
    <w:p w:rsidR="00184E25" w:rsidRDefault="00184E25" w:rsidP="00184E25">
      <w:pPr>
        <w:tabs>
          <w:tab w:val="left" w:pos="709"/>
        </w:tabs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85140" cy="604520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E25" w:rsidRPr="009B0C2E" w:rsidRDefault="00184E25" w:rsidP="00184E25">
      <w:pPr>
        <w:spacing w:after="0"/>
        <w:jc w:val="right"/>
        <w:rPr>
          <w:b/>
          <w:noProof/>
        </w:rPr>
      </w:pPr>
    </w:p>
    <w:p w:rsidR="00184E25" w:rsidRDefault="00184E25" w:rsidP="00184E2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84E25" w:rsidRDefault="00184E25" w:rsidP="00184E25">
      <w:pPr>
        <w:spacing w:after="0"/>
        <w:jc w:val="center"/>
        <w:outlineLvl w:val="0"/>
        <w:rPr>
          <w:rStyle w:val="FontStyle49"/>
        </w:rPr>
      </w:pPr>
    </w:p>
    <w:p w:rsidR="00184E25" w:rsidRDefault="00184E25" w:rsidP="00184E25">
      <w:pPr>
        <w:spacing w:after="0"/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184E25" w:rsidRDefault="00184E25" w:rsidP="00184E2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84E25" w:rsidRDefault="00184E25" w:rsidP="00184E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</w:t>
      </w:r>
      <w:r w:rsidRPr="00110E44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1</w:t>
      </w:r>
      <w:r w:rsidRPr="00110E44">
        <w:rPr>
          <w:rStyle w:val="FontStyle62"/>
          <w:sz w:val="28"/>
          <w:szCs w:val="28"/>
        </w:rPr>
        <w:t>.</w:t>
      </w:r>
      <w:r>
        <w:rPr>
          <w:rStyle w:val="FontStyle62"/>
          <w:sz w:val="28"/>
          <w:szCs w:val="28"/>
        </w:rPr>
        <w:t>1</w:t>
      </w:r>
      <w:r w:rsidRPr="00110E44">
        <w:rPr>
          <w:rStyle w:val="FontStyle62"/>
          <w:sz w:val="28"/>
          <w:szCs w:val="28"/>
        </w:rPr>
        <w:t xml:space="preserve">0.2016                                                                     </w:t>
      </w:r>
      <w:r w:rsidRPr="00110E44">
        <w:rPr>
          <w:rStyle w:val="FontStyle62"/>
          <w:sz w:val="26"/>
          <w:szCs w:val="26"/>
        </w:rPr>
        <w:t xml:space="preserve">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110E44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545</w:t>
      </w:r>
    </w:p>
    <w:p w:rsidR="00184E25" w:rsidRPr="00A6715F" w:rsidRDefault="00184E25" w:rsidP="00184E2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25" w:rsidRDefault="00184E25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732" w:rsidRDefault="0068098B" w:rsidP="002C0732">
      <w:pPr>
        <w:tabs>
          <w:tab w:val="left" w:pos="8222"/>
          <w:tab w:val="left" w:pos="9214"/>
          <w:tab w:val="left" w:pos="9639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Туапсинского городского поселения Туапсинского района</w:t>
      </w:r>
      <w:r w:rsidR="002C07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proofErr w:type="gramStart"/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</w:t>
      </w:r>
      <w:proofErr w:type="gramEnd"/>
    </w:p>
    <w:p w:rsidR="0068098B" w:rsidRDefault="0068098B" w:rsidP="002C0732">
      <w:pPr>
        <w:tabs>
          <w:tab w:val="left" w:pos="8222"/>
          <w:tab w:val="left" w:pos="9214"/>
          <w:tab w:val="left" w:pos="9639"/>
        </w:tabs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2 года №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26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предоставления</w:t>
      </w:r>
      <w:r w:rsidR="002C07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администрацией Туапсинского городского поселения 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Туапсинск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ого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а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495E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Выдача разрешения на вступление в брак лицам, достигшим шестнадцати лет, но не достигшим совершеннолетия»</w:t>
      </w:r>
      <w:r w:rsidR="00FC26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616C0E" w:rsidRDefault="00616C0E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2C0732" w:rsidRPr="00495E56" w:rsidRDefault="002C0732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FC26D0">
      <w:pPr>
        <w:shd w:val="clear" w:color="auto" w:fill="FFFFFF"/>
        <w:suppressAutoHyphens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8098B">
        <w:rPr>
          <w:rFonts w:ascii="Times New Roman" w:hAnsi="Times New Roman" w:cs="Times New Roman"/>
          <w:sz w:val="28"/>
          <w:szCs w:val="28"/>
        </w:rPr>
        <w:t>с Федеральными законами от 06 октября 2003 года              № 131-ФЗ «Об общих принципах организации местного самоуправления в Российской Федерации» и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аключение департамента внутренней политики администрации Краснодарского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июля   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2C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80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34.01-1144/1604,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E35EF" w:rsidRDefault="005B6D2B" w:rsidP="00A47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E56" w:rsidRPr="00495E56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</w:t>
      </w:r>
      <w:r w:rsidR="008E35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2017D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 w:rsidR="001D097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е</w:t>
      </w:r>
      <w:r w:rsidR="008E35E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от 25 сентября 2012 года № 726 «Об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«Выдача разрешения на вступление в брак лицам, достигшим шестнадцати лет, но не достигшим совершеннолетия» следующие изменения:</w:t>
      </w:r>
    </w:p>
    <w:p w:rsidR="001D0973" w:rsidRDefault="00181DFD" w:rsidP="00265DB7">
      <w:pPr>
        <w:pStyle w:val="ConsPlusNormal"/>
        <w:ind w:left="142"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D0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7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«Административный регламент </w:t>
      </w:r>
      <w:r w:rsidR="001D0973" w:rsidRPr="00A5217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1D097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1D0973" w:rsidRPr="00A5217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D0973"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лет»</w:t>
      </w:r>
      <w:r w:rsidR="001D09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D097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</w:p>
    <w:p w:rsidR="002C0732" w:rsidRDefault="002C0732" w:rsidP="00265DB7">
      <w:pPr>
        <w:pStyle w:val="ConsPlusNormal"/>
        <w:ind w:left="142"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732" w:rsidRDefault="002C0732" w:rsidP="00265DB7">
      <w:pPr>
        <w:pStyle w:val="ConsPlusNormal"/>
        <w:ind w:left="142"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3FCD" w:rsidRDefault="00181DFD" w:rsidP="00265DB7">
      <w:pPr>
        <w:pStyle w:val="ConsPlusNormal"/>
        <w:ind w:left="142"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ункт 1.2 раздела </w:t>
      </w:r>
      <w:r w:rsidR="00FC26D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7D6">
        <w:rPr>
          <w:rFonts w:ascii="Times New Roman" w:hAnsi="Times New Roman" w:cs="Times New Roman"/>
          <w:bCs/>
          <w:sz w:val="28"/>
          <w:szCs w:val="28"/>
        </w:rPr>
        <w:t xml:space="preserve">«Общие положения» 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2017D6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C26D0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713FCD">
        <w:rPr>
          <w:rFonts w:ascii="Times New Roman" w:hAnsi="Times New Roman" w:cs="Times New Roman"/>
          <w:bCs/>
          <w:sz w:val="28"/>
          <w:szCs w:val="28"/>
        </w:rPr>
        <w:t>:</w:t>
      </w:r>
    </w:p>
    <w:p w:rsidR="009C7880" w:rsidRDefault="00713FCD" w:rsidP="005B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13FCD">
        <w:rPr>
          <w:rFonts w:ascii="Times New Roman" w:hAnsi="Times New Roman" w:cs="Times New Roman"/>
          <w:bCs/>
          <w:sz w:val="28"/>
          <w:szCs w:val="28"/>
        </w:rPr>
        <w:t>«</w:t>
      </w:r>
      <w:r w:rsidR="00FC26D0">
        <w:rPr>
          <w:rFonts w:ascii="Times New Roman" w:hAnsi="Times New Roman" w:cs="Times New Roman"/>
          <w:bCs/>
          <w:sz w:val="28"/>
          <w:szCs w:val="28"/>
        </w:rPr>
        <w:t>1.</w:t>
      </w:r>
      <w:r w:rsidR="00693397">
        <w:rPr>
          <w:rFonts w:ascii="Times New Roman" w:hAnsi="Times New Roman" w:cs="Times New Roman"/>
          <w:bCs/>
          <w:sz w:val="28"/>
          <w:szCs w:val="28"/>
        </w:rPr>
        <w:t>2</w:t>
      </w:r>
      <w:r w:rsidRPr="00713FCD">
        <w:rPr>
          <w:rFonts w:ascii="Times New Roman" w:hAnsi="Times New Roman" w:cs="Times New Roman"/>
          <w:bCs/>
          <w:sz w:val="28"/>
          <w:szCs w:val="28"/>
        </w:rPr>
        <w:t>.</w:t>
      </w:r>
      <w:r w:rsidR="005C1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880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713FCD" w:rsidRPr="00713FCD" w:rsidRDefault="005C1ED8" w:rsidP="004F2250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Заявителями, имеющими право на предоставление муниципальной услуги, являются несовершеннолетни</w:t>
      </w:r>
      <w:r w:rsidR="00B02DA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B02DA5">
        <w:rPr>
          <w:rFonts w:ascii="Times New Roman" w:hAnsi="Times New Roman" w:cs="Times New Roman"/>
          <w:bCs/>
          <w:sz w:val="28"/>
          <w:szCs w:val="28"/>
        </w:rPr>
        <w:t>ин</w:t>
      </w:r>
      <w:r>
        <w:rPr>
          <w:rFonts w:ascii="Times New Roman" w:hAnsi="Times New Roman" w:cs="Times New Roman"/>
          <w:bCs/>
          <w:sz w:val="28"/>
          <w:szCs w:val="28"/>
        </w:rPr>
        <w:t>, достигши</w:t>
      </w:r>
      <w:r w:rsidR="00B02DA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возраста шестнадцати лет, но не достигши</w:t>
      </w:r>
      <w:r w:rsidR="00B02DA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совершеннолетия,</w:t>
      </w:r>
      <w:r w:rsidR="00B02DA5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B02DA5" w:rsidRPr="00B02DA5">
        <w:rPr>
          <w:rFonts w:ascii="Times New Roman" w:hAnsi="Times New Roman" w:cs="Times New Roman"/>
          <w:sz w:val="28"/>
          <w:szCs w:val="28"/>
        </w:rPr>
        <w:t xml:space="preserve"> </w:t>
      </w:r>
      <w:r w:rsidR="00B02DA5" w:rsidRPr="00A52174">
        <w:rPr>
          <w:rFonts w:ascii="Times New Roman" w:hAnsi="Times New Roman" w:cs="Times New Roman"/>
          <w:sz w:val="28"/>
          <w:szCs w:val="28"/>
        </w:rPr>
        <w:t xml:space="preserve">гражданин, желающий вступить в брак с лицом, достигшим возраста </w:t>
      </w:r>
      <w:r w:rsidR="00B02DA5">
        <w:rPr>
          <w:rFonts w:ascii="Times New Roman" w:hAnsi="Times New Roman" w:cs="Times New Roman"/>
          <w:sz w:val="28"/>
          <w:szCs w:val="28"/>
        </w:rPr>
        <w:t>шестнадцати</w:t>
      </w:r>
      <w:r w:rsidR="00B02DA5" w:rsidRPr="00A52174">
        <w:rPr>
          <w:rFonts w:ascii="Times New Roman" w:hAnsi="Times New Roman" w:cs="Times New Roman"/>
          <w:sz w:val="28"/>
          <w:szCs w:val="28"/>
        </w:rPr>
        <w:t xml:space="preserve"> лет, </w:t>
      </w:r>
      <w:r w:rsidR="00F14916">
        <w:rPr>
          <w:rFonts w:ascii="Times New Roman" w:hAnsi="Times New Roman" w:cs="Times New Roman"/>
          <w:sz w:val="28"/>
          <w:szCs w:val="28"/>
        </w:rPr>
        <w:t>но не достигшим совершеннолетия,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желающие получить разрешение на вступление в брак (далее - заявители)</w:t>
      </w:r>
      <w:proofErr w:type="gramStart"/>
      <w:r w:rsidR="00181DF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7D1C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3C7D" w:rsidRDefault="00181DFD" w:rsidP="00901470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CA6" w:rsidRPr="007B1705">
        <w:rPr>
          <w:rFonts w:ascii="Times New Roman" w:hAnsi="Times New Roman" w:cs="Times New Roman"/>
          <w:sz w:val="28"/>
          <w:szCs w:val="28"/>
        </w:rPr>
        <w:t xml:space="preserve">ункт </w:t>
      </w:r>
      <w:r w:rsidR="00C53C7D">
        <w:rPr>
          <w:rFonts w:ascii="Times New Roman" w:hAnsi="Times New Roman" w:cs="Times New Roman"/>
          <w:sz w:val="28"/>
          <w:szCs w:val="28"/>
        </w:rPr>
        <w:t>2.</w:t>
      </w:r>
      <w:r w:rsidR="00693397">
        <w:rPr>
          <w:rFonts w:ascii="Times New Roman" w:hAnsi="Times New Roman" w:cs="Times New Roman"/>
          <w:sz w:val="28"/>
          <w:szCs w:val="28"/>
        </w:rPr>
        <w:t>6</w:t>
      </w:r>
      <w:r w:rsidR="007D1CA6" w:rsidRPr="007B170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53C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1CA6" w:rsidRPr="007B1705">
        <w:rPr>
          <w:rFonts w:ascii="Times New Roman" w:hAnsi="Times New Roman" w:cs="Times New Roman"/>
          <w:sz w:val="28"/>
          <w:szCs w:val="28"/>
        </w:rPr>
        <w:t xml:space="preserve"> </w:t>
      </w:r>
      <w:r w:rsidR="002017D6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</w:t>
      </w:r>
      <w:r w:rsidR="007D1CA6">
        <w:rPr>
          <w:rFonts w:ascii="Times New Roman" w:hAnsi="Times New Roman" w:cs="Times New Roman"/>
          <w:sz w:val="28"/>
          <w:szCs w:val="28"/>
        </w:rPr>
        <w:t xml:space="preserve"> </w:t>
      </w:r>
      <w:r w:rsidR="00C53C7D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2017D6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C53C7D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9C7880" w:rsidRDefault="00C53C7D" w:rsidP="004F2250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="009C7880" w:rsidRPr="00A2142A">
        <w:rPr>
          <w:rFonts w:ascii="Times New Roman" w:hAnsi="Times New Roman"/>
          <w:sz w:val="28"/>
          <w:szCs w:val="28"/>
          <w:lang w:eastAsia="ru-RU"/>
        </w:rPr>
        <w:t>И</w:t>
      </w:r>
      <w:r w:rsidR="009C7880" w:rsidRPr="00A21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счерпывающий перечень документов, необходимых в соответствии с нормативными правовыми актами для пред</w:t>
      </w:r>
      <w:r w:rsidR="009C7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:rsidR="009C7880" w:rsidRDefault="009C7880" w:rsidP="004F2250">
      <w:pPr>
        <w:suppressAutoHyphens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599B">
        <w:rPr>
          <w:rFonts w:ascii="Times New Roman" w:hAnsi="Times New Roman" w:cs="Times New Roman"/>
          <w:sz w:val="28"/>
          <w:szCs w:val="28"/>
        </w:rPr>
        <w:t>ля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D6599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99B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599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следующий перечень документов:</w:t>
      </w:r>
    </w:p>
    <w:p w:rsidR="009C7880" w:rsidRPr="00A52174" w:rsidRDefault="009C7880" w:rsidP="004F225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несовершеннолетнего, достигшего </w:t>
      </w:r>
      <w:r w:rsidR="002017D6">
        <w:rPr>
          <w:rFonts w:ascii="Times New Roman" w:hAnsi="Times New Roman" w:cs="Times New Roman"/>
          <w:color w:val="000000" w:themeColor="text1"/>
          <w:sz w:val="28"/>
          <w:szCs w:val="28"/>
        </w:rPr>
        <w:t>возраста шестнадцати</w:t>
      </w: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по форме согласно приложению № 1 к Регламенту, заполненное по образцу в соответствии с приложением № 2 к Регламенту;</w:t>
      </w:r>
    </w:p>
    <w:p w:rsidR="009C7880" w:rsidRDefault="009C7880" w:rsidP="004F225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заявление гражданина, желающего вступить в брак с несовершеннолетним, достигшим</w:t>
      </w:r>
      <w:r w:rsidR="00201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шестнадцати</w:t>
      </w: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по форме согласно приложению № 3 к настоящему Регламенту, заполненное по образцу в соответствии с приложением № 4 к Регламенту;</w:t>
      </w:r>
    </w:p>
    <w:p w:rsidR="009C7880" w:rsidRDefault="009C7880" w:rsidP="004F225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</w:t>
      </w:r>
      <w:r w:rsidR="002017D6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 заявител</w:t>
      </w:r>
      <w:r w:rsidR="005B6D2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880" w:rsidRPr="009C7880" w:rsidRDefault="009C7880" w:rsidP="004F225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наличие уважительных причин для вступления в брак </w:t>
      </w:r>
      <w:r w:rsidR="00F1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(п.2 ст.13 Семейного Кодекса РФ)</w:t>
      </w:r>
      <w:proofErr w:type="gramStart"/>
      <w:r w:rsidR="00F1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5B6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3FCD" w:rsidRPr="00713FCD" w:rsidRDefault="00D47A17" w:rsidP="00F33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DFD">
        <w:rPr>
          <w:rFonts w:ascii="Times New Roman" w:hAnsi="Times New Roman" w:cs="Times New Roman"/>
          <w:sz w:val="28"/>
          <w:szCs w:val="28"/>
        </w:rPr>
        <w:t>п</w:t>
      </w:r>
      <w:r w:rsidRPr="00F33657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181DF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81DFD" w:rsidRPr="00181DFD">
        <w:rPr>
          <w:rFonts w:ascii="Times New Roman" w:hAnsi="Times New Roman" w:cs="Times New Roman"/>
          <w:sz w:val="28"/>
          <w:szCs w:val="28"/>
        </w:rPr>
        <w:t xml:space="preserve"> </w:t>
      </w:r>
      <w:r w:rsidR="00181DFD" w:rsidRPr="00A5217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181D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181DFD" w:rsidRPr="00A5217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181DFD"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лет»</w:t>
      </w:r>
      <w:r w:rsidR="0018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81DFD" w:rsidRPr="00F33657">
        <w:rPr>
          <w:rFonts w:ascii="Times New Roman" w:hAnsi="Times New Roman" w:cs="Times New Roman"/>
          <w:sz w:val="28"/>
          <w:szCs w:val="28"/>
        </w:rPr>
        <w:t>№ 5</w:t>
      </w:r>
      <w:r w:rsidR="00F33657" w:rsidRPr="00F33657">
        <w:rPr>
          <w:rFonts w:ascii="Times New Roman" w:hAnsi="Times New Roman" w:cs="Times New Roman"/>
          <w:bCs/>
          <w:sz w:val="28"/>
          <w:szCs w:val="28"/>
        </w:rPr>
        <w:t>,</w:t>
      </w:r>
      <w:r w:rsidRPr="00F33657">
        <w:rPr>
          <w:rFonts w:ascii="Times New Roman" w:hAnsi="Times New Roman" w:cs="Times New Roman"/>
          <w:sz w:val="28"/>
          <w:szCs w:val="28"/>
        </w:rPr>
        <w:t xml:space="preserve"> № 6</w:t>
      </w:r>
      <w:r w:rsidR="00265DB7" w:rsidRPr="00F33657">
        <w:rPr>
          <w:rFonts w:ascii="Times New Roman" w:hAnsi="Times New Roman" w:cs="Times New Roman"/>
          <w:sz w:val="28"/>
          <w:szCs w:val="28"/>
        </w:rPr>
        <w:t xml:space="preserve"> </w:t>
      </w:r>
      <w:r w:rsidR="00F33657" w:rsidRPr="00F33657">
        <w:rPr>
          <w:rFonts w:ascii="Times New Roman" w:hAnsi="Times New Roman" w:cs="Times New Roman"/>
          <w:sz w:val="28"/>
          <w:szCs w:val="28"/>
        </w:rPr>
        <w:t xml:space="preserve">и № 10 </w:t>
      </w:r>
      <w:r w:rsidRPr="00F33657">
        <w:rPr>
          <w:rFonts w:ascii="Times New Roman" w:hAnsi="Times New Roman" w:cs="Times New Roman"/>
          <w:sz w:val="28"/>
          <w:szCs w:val="28"/>
        </w:rPr>
        <w:t>отменить.</w:t>
      </w:r>
    </w:p>
    <w:p w:rsidR="00F33657" w:rsidRDefault="00181DFD" w:rsidP="004F2250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657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181DFD">
        <w:rPr>
          <w:rFonts w:ascii="Times New Roman" w:hAnsi="Times New Roman" w:cs="Times New Roman"/>
          <w:sz w:val="28"/>
          <w:szCs w:val="28"/>
        </w:rPr>
        <w:t xml:space="preserve"> </w:t>
      </w:r>
      <w:r w:rsidRPr="00A52174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52174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A52174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7,</w:t>
      </w:r>
      <w:r w:rsidR="00A47E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>8,</w:t>
      </w:r>
      <w:r w:rsidR="00A47E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A47E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>считать соответственно приложениями № 5,</w:t>
      </w:r>
      <w:r w:rsidR="00A47E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>6,</w:t>
      </w:r>
      <w:r w:rsidR="00A47E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>7.</w:t>
      </w:r>
    </w:p>
    <w:p w:rsidR="00761F72" w:rsidRDefault="001D0973" w:rsidP="00181DFD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F3365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</w:t>
      </w:r>
      <w:r w:rsidR="00181DFD">
        <w:rPr>
          <w:rFonts w:ascii="Times New Roman" w:hAnsi="Times New Roman" w:cs="Times New Roman"/>
          <w:sz w:val="28"/>
          <w:szCs w:val="28"/>
        </w:rPr>
        <w:t xml:space="preserve"> и</w:t>
      </w:r>
      <w:r w:rsidR="00761F72">
        <w:rPr>
          <w:rFonts w:ascii="Times New Roman" w:hAnsi="Times New Roman" w:cs="Times New Roman"/>
          <w:sz w:val="28"/>
          <w:szCs w:val="28"/>
        </w:rPr>
        <w:t xml:space="preserve"> СМИ  администрации Туапсинского городского поселения (</w:t>
      </w:r>
      <w:proofErr w:type="spellStart"/>
      <w:r w:rsidR="00761F72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="00761F72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="00761F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61F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761F72" w:rsidRDefault="001D0973" w:rsidP="004F2250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1F72">
        <w:rPr>
          <w:rFonts w:ascii="Times New Roman" w:hAnsi="Times New Roman" w:cs="Times New Roman"/>
          <w:sz w:val="28"/>
          <w:szCs w:val="28"/>
        </w:rPr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61F72" w:rsidRDefault="001D0973" w:rsidP="004F2250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61F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61F72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0B5990" w:rsidRDefault="000B5990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50BA8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A97ACA" w:rsidRDefault="00A97ACA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A97ACA" w:rsidSect="00184E2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1E" w:rsidRDefault="00532D1E" w:rsidP="00071B88">
      <w:pPr>
        <w:spacing w:after="0" w:line="240" w:lineRule="auto"/>
      </w:pPr>
      <w:r>
        <w:separator/>
      </w:r>
    </w:p>
  </w:endnote>
  <w:endnote w:type="continuationSeparator" w:id="0">
    <w:p w:rsidR="00532D1E" w:rsidRDefault="00532D1E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1E" w:rsidRDefault="00532D1E" w:rsidP="00071B88">
      <w:pPr>
        <w:spacing w:after="0" w:line="240" w:lineRule="auto"/>
      </w:pPr>
      <w:r>
        <w:separator/>
      </w:r>
    </w:p>
  </w:footnote>
  <w:footnote w:type="continuationSeparator" w:id="0">
    <w:p w:rsidR="00532D1E" w:rsidRDefault="00532D1E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913F10" w:rsidRDefault="00E33F5E">
        <w:pPr>
          <w:pStyle w:val="ad"/>
          <w:jc w:val="center"/>
        </w:pPr>
        <w:fldSimple w:instr=" PAGE   \* MERGEFORMAT ">
          <w:r w:rsidR="00427E04">
            <w:rPr>
              <w:noProof/>
            </w:rPr>
            <w:t>2</w:t>
          </w:r>
        </w:fldSimple>
      </w:p>
    </w:sdtContent>
  </w:sdt>
  <w:p w:rsidR="00913F10" w:rsidRDefault="00913F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C6512"/>
    <w:rsid w:val="000D1F31"/>
    <w:rsid w:val="000D4A52"/>
    <w:rsid w:val="000D7915"/>
    <w:rsid w:val="000E27CB"/>
    <w:rsid w:val="000E31CA"/>
    <w:rsid w:val="00102834"/>
    <w:rsid w:val="0010379B"/>
    <w:rsid w:val="0010662C"/>
    <w:rsid w:val="001230B4"/>
    <w:rsid w:val="00143DD7"/>
    <w:rsid w:val="00181DFD"/>
    <w:rsid w:val="00184E25"/>
    <w:rsid w:val="00195E9A"/>
    <w:rsid w:val="001A7D6C"/>
    <w:rsid w:val="001C7A6A"/>
    <w:rsid w:val="001D0973"/>
    <w:rsid w:val="001D0A6B"/>
    <w:rsid w:val="002017D6"/>
    <w:rsid w:val="00212E65"/>
    <w:rsid w:val="0021356F"/>
    <w:rsid w:val="00224A23"/>
    <w:rsid w:val="00235B2F"/>
    <w:rsid w:val="00240AC8"/>
    <w:rsid w:val="00260BEA"/>
    <w:rsid w:val="002626A7"/>
    <w:rsid w:val="00262782"/>
    <w:rsid w:val="00265DB7"/>
    <w:rsid w:val="00266DEE"/>
    <w:rsid w:val="00274D82"/>
    <w:rsid w:val="00276FE6"/>
    <w:rsid w:val="00280BFF"/>
    <w:rsid w:val="002958C9"/>
    <w:rsid w:val="002C0732"/>
    <w:rsid w:val="002C5EA3"/>
    <w:rsid w:val="002C6CDD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54DDA"/>
    <w:rsid w:val="00363BA9"/>
    <w:rsid w:val="00366EFC"/>
    <w:rsid w:val="00373ABE"/>
    <w:rsid w:val="00375B84"/>
    <w:rsid w:val="003937A6"/>
    <w:rsid w:val="003D3005"/>
    <w:rsid w:val="003E19A7"/>
    <w:rsid w:val="003E5FDC"/>
    <w:rsid w:val="004010FE"/>
    <w:rsid w:val="00402938"/>
    <w:rsid w:val="004030B7"/>
    <w:rsid w:val="004051FE"/>
    <w:rsid w:val="00412F92"/>
    <w:rsid w:val="00416805"/>
    <w:rsid w:val="0042357D"/>
    <w:rsid w:val="00425D60"/>
    <w:rsid w:val="004274AC"/>
    <w:rsid w:val="00427E04"/>
    <w:rsid w:val="00440C85"/>
    <w:rsid w:val="00440D0B"/>
    <w:rsid w:val="0045789D"/>
    <w:rsid w:val="004626F0"/>
    <w:rsid w:val="00471CB2"/>
    <w:rsid w:val="00495E56"/>
    <w:rsid w:val="004B3259"/>
    <w:rsid w:val="004B6E15"/>
    <w:rsid w:val="004C0948"/>
    <w:rsid w:val="004C3238"/>
    <w:rsid w:val="004E2F44"/>
    <w:rsid w:val="004F2250"/>
    <w:rsid w:val="004F4786"/>
    <w:rsid w:val="004F5CF5"/>
    <w:rsid w:val="00532D1E"/>
    <w:rsid w:val="00536963"/>
    <w:rsid w:val="00551C8B"/>
    <w:rsid w:val="00552109"/>
    <w:rsid w:val="00552C67"/>
    <w:rsid w:val="005549CB"/>
    <w:rsid w:val="00560758"/>
    <w:rsid w:val="00561AF2"/>
    <w:rsid w:val="0057135E"/>
    <w:rsid w:val="00590C05"/>
    <w:rsid w:val="00593DBA"/>
    <w:rsid w:val="005B5955"/>
    <w:rsid w:val="005B5D98"/>
    <w:rsid w:val="005B6D2B"/>
    <w:rsid w:val="005C1ED8"/>
    <w:rsid w:val="005C36A0"/>
    <w:rsid w:val="005D2885"/>
    <w:rsid w:val="00616C0E"/>
    <w:rsid w:val="0061704A"/>
    <w:rsid w:val="00666BD1"/>
    <w:rsid w:val="006800BC"/>
    <w:rsid w:val="0068098B"/>
    <w:rsid w:val="00681956"/>
    <w:rsid w:val="00681A34"/>
    <w:rsid w:val="00693397"/>
    <w:rsid w:val="006A34ED"/>
    <w:rsid w:val="006C1973"/>
    <w:rsid w:val="006E5BD5"/>
    <w:rsid w:val="006F6FC8"/>
    <w:rsid w:val="00704E22"/>
    <w:rsid w:val="00707AA0"/>
    <w:rsid w:val="00711444"/>
    <w:rsid w:val="0071181F"/>
    <w:rsid w:val="00713FCD"/>
    <w:rsid w:val="007145F8"/>
    <w:rsid w:val="007146C4"/>
    <w:rsid w:val="00716823"/>
    <w:rsid w:val="0072369C"/>
    <w:rsid w:val="00736719"/>
    <w:rsid w:val="0074689D"/>
    <w:rsid w:val="007619B0"/>
    <w:rsid w:val="00761F72"/>
    <w:rsid w:val="007870C1"/>
    <w:rsid w:val="00795D44"/>
    <w:rsid w:val="007A09B0"/>
    <w:rsid w:val="007A4435"/>
    <w:rsid w:val="007B1705"/>
    <w:rsid w:val="007C119F"/>
    <w:rsid w:val="007C254A"/>
    <w:rsid w:val="007D1CA6"/>
    <w:rsid w:val="007E14EB"/>
    <w:rsid w:val="007E7DA9"/>
    <w:rsid w:val="007F398B"/>
    <w:rsid w:val="007F40B2"/>
    <w:rsid w:val="008009F1"/>
    <w:rsid w:val="008017FD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E35EF"/>
    <w:rsid w:val="008F024D"/>
    <w:rsid w:val="00901470"/>
    <w:rsid w:val="00913F10"/>
    <w:rsid w:val="00924434"/>
    <w:rsid w:val="0092540B"/>
    <w:rsid w:val="00952338"/>
    <w:rsid w:val="00955684"/>
    <w:rsid w:val="009805D1"/>
    <w:rsid w:val="0098416D"/>
    <w:rsid w:val="009A1741"/>
    <w:rsid w:val="009C47CC"/>
    <w:rsid w:val="009C7880"/>
    <w:rsid w:val="009E252A"/>
    <w:rsid w:val="009E5FAB"/>
    <w:rsid w:val="009E62A2"/>
    <w:rsid w:val="009E722E"/>
    <w:rsid w:val="00A10E7F"/>
    <w:rsid w:val="00A200FC"/>
    <w:rsid w:val="00A2263C"/>
    <w:rsid w:val="00A27EB4"/>
    <w:rsid w:val="00A35E06"/>
    <w:rsid w:val="00A4446E"/>
    <w:rsid w:val="00A47E5A"/>
    <w:rsid w:val="00A52174"/>
    <w:rsid w:val="00A525E1"/>
    <w:rsid w:val="00A6270A"/>
    <w:rsid w:val="00A71D1F"/>
    <w:rsid w:val="00A97ACA"/>
    <w:rsid w:val="00AA21CA"/>
    <w:rsid w:val="00AC7ACD"/>
    <w:rsid w:val="00AD11D8"/>
    <w:rsid w:val="00AD61E8"/>
    <w:rsid w:val="00B02DA5"/>
    <w:rsid w:val="00B079BA"/>
    <w:rsid w:val="00B24444"/>
    <w:rsid w:val="00B27DAE"/>
    <w:rsid w:val="00B466C1"/>
    <w:rsid w:val="00B93C8E"/>
    <w:rsid w:val="00B96ED6"/>
    <w:rsid w:val="00BB2285"/>
    <w:rsid w:val="00BC0964"/>
    <w:rsid w:val="00BD174D"/>
    <w:rsid w:val="00BE7874"/>
    <w:rsid w:val="00C043C3"/>
    <w:rsid w:val="00C279C0"/>
    <w:rsid w:val="00C525BF"/>
    <w:rsid w:val="00C53C7D"/>
    <w:rsid w:val="00C56010"/>
    <w:rsid w:val="00C667D5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1B65"/>
    <w:rsid w:val="00CE4FF2"/>
    <w:rsid w:val="00D055B4"/>
    <w:rsid w:val="00D1514A"/>
    <w:rsid w:val="00D1578C"/>
    <w:rsid w:val="00D168DD"/>
    <w:rsid w:val="00D273D0"/>
    <w:rsid w:val="00D46351"/>
    <w:rsid w:val="00D466C0"/>
    <w:rsid w:val="00D47A17"/>
    <w:rsid w:val="00D525F2"/>
    <w:rsid w:val="00D670A9"/>
    <w:rsid w:val="00D7372F"/>
    <w:rsid w:val="00DB3673"/>
    <w:rsid w:val="00DC499A"/>
    <w:rsid w:val="00DE38C9"/>
    <w:rsid w:val="00DE7ACA"/>
    <w:rsid w:val="00E04221"/>
    <w:rsid w:val="00E255EA"/>
    <w:rsid w:val="00E31814"/>
    <w:rsid w:val="00E32416"/>
    <w:rsid w:val="00E33F5E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EE5D44"/>
    <w:rsid w:val="00EF13E8"/>
    <w:rsid w:val="00EF175A"/>
    <w:rsid w:val="00F0284C"/>
    <w:rsid w:val="00F11527"/>
    <w:rsid w:val="00F14916"/>
    <w:rsid w:val="00F170F7"/>
    <w:rsid w:val="00F175D8"/>
    <w:rsid w:val="00F22D01"/>
    <w:rsid w:val="00F333C0"/>
    <w:rsid w:val="00F33657"/>
    <w:rsid w:val="00F34546"/>
    <w:rsid w:val="00F40B81"/>
    <w:rsid w:val="00F47AF7"/>
    <w:rsid w:val="00F502EA"/>
    <w:rsid w:val="00F67ECC"/>
    <w:rsid w:val="00F73C92"/>
    <w:rsid w:val="00F926BA"/>
    <w:rsid w:val="00FA3E81"/>
    <w:rsid w:val="00FA6AE7"/>
    <w:rsid w:val="00FC26D0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table" w:styleId="af7">
    <w:name w:val="Table Grid"/>
    <w:basedOn w:val="a1"/>
    <w:uiPriority w:val="59"/>
    <w:rsid w:val="00713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84E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84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184E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184E2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184E2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84E2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05A6-08D4-4D3D-8CD2-8A4CE7E1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</cp:lastModifiedBy>
  <cp:revision>52</cp:revision>
  <cp:lastPrinted>2016-10-17T06:32:00Z</cp:lastPrinted>
  <dcterms:created xsi:type="dcterms:W3CDTF">2015-05-28T11:42:00Z</dcterms:created>
  <dcterms:modified xsi:type="dcterms:W3CDTF">2016-10-17T06:34:00Z</dcterms:modified>
</cp:coreProperties>
</file>