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47F12">
        <w:rPr>
          <w:rFonts w:ascii="Times New Roman" w:hAnsi="Times New Roman" w:cs="Times New Roman"/>
          <w:sz w:val="28"/>
          <w:szCs w:val="28"/>
        </w:rPr>
        <w:t>22.05.2017г.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</w:t>
      </w:r>
      <w:r w:rsidR="00F02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 w:rsidR="00047F12">
        <w:rPr>
          <w:rFonts w:ascii="Times New Roman" w:hAnsi="Times New Roman" w:cs="Times New Roman"/>
          <w:sz w:val="28"/>
          <w:szCs w:val="28"/>
        </w:rPr>
        <w:t>722</w:t>
      </w:r>
      <w:r w:rsidR="00732F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0F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F02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E10">
        <w:rPr>
          <w:rFonts w:ascii="Times New Roman" w:hAnsi="Times New Roman" w:cs="Times New Roman"/>
          <w:b/>
          <w:sz w:val="28"/>
          <w:szCs w:val="28"/>
        </w:rPr>
        <w:t>Мысник Н.В.</w:t>
      </w:r>
      <w:r w:rsidR="00E04AA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02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AA2">
        <w:rPr>
          <w:rFonts w:ascii="Times New Roman" w:hAnsi="Times New Roman" w:cs="Times New Roman"/>
          <w:b/>
          <w:sz w:val="28"/>
          <w:szCs w:val="28"/>
        </w:rPr>
        <w:t xml:space="preserve">Шемчук Д.В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E821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821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2B2">
        <w:rPr>
          <w:rFonts w:ascii="Times New Roman" w:hAnsi="Times New Roman" w:cs="Times New Roman"/>
          <w:b/>
          <w:sz w:val="28"/>
          <w:szCs w:val="28"/>
        </w:rPr>
        <w:t>0</w:t>
      </w:r>
      <w:r w:rsidR="00E8210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8210F">
        <w:rPr>
          <w:rFonts w:ascii="Times New Roman" w:hAnsi="Times New Roman" w:cs="Times New Roman"/>
          <w:b/>
          <w:sz w:val="28"/>
          <w:szCs w:val="28"/>
        </w:rPr>
        <w:t>1</w:t>
      </w:r>
      <w:r w:rsidR="00F408ED">
        <w:rPr>
          <w:rFonts w:ascii="Times New Roman" w:hAnsi="Times New Roman" w:cs="Times New Roman"/>
          <w:b/>
          <w:sz w:val="28"/>
          <w:szCs w:val="28"/>
        </w:rPr>
        <w:t>24</w:t>
      </w:r>
      <w:r w:rsidR="00E821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г.Туапсе,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E8210F">
        <w:rPr>
          <w:rFonts w:ascii="Times New Roman" w:hAnsi="Times New Roman" w:cs="Times New Roman"/>
          <w:b/>
          <w:sz w:val="28"/>
          <w:szCs w:val="28"/>
        </w:rPr>
        <w:t>Калараша</w:t>
      </w:r>
      <w:r w:rsidR="00F408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210F">
        <w:rPr>
          <w:rFonts w:ascii="Times New Roman" w:hAnsi="Times New Roman" w:cs="Times New Roman"/>
          <w:b/>
          <w:sz w:val="28"/>
          <w:szCs w:val="28"/>
        </w:rPr>
        <w:t>участок 14 «а»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F02BDE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F02BDE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02BDE">
        <w:rPr>
          <w:rFonts w:ascii="Times New Roman" w:hAnsi="Times New Roman" w:cs="Times New Roman"/>
          <w:sz w:val="27"/>
          <w:szCs w:val="27"/>
        </w:rPr>
        <w:tab/>
      </w:r>
      <w:r w:rsidR="00335929" w:rsidRPr="00F02BDE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п о с т а н о в л я ю: </w:t>
      </w:r>
    </w:p>
    <w:p w:rsidR="00E8210F" w:rsidRPr="00F02BDE" w:rsidRDefault="00335929" w:rsidP="00E8210F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02BDE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E8210F" w:rsidRPr="00F02BDE">
        <w:rPr>
          <w:rFonts w:ascii="Times New Roman" w:hAnsi="Times New Roman" w:cs="Times New Roman"/>
          <w:sz w:val="27"/>
          <w:szCs w:val="27"/>
        </w:rPr>
        <w:t>Мысник</w:t>
      </w:r>
      <w:r w:rsidR="00F02BDE" w:rsidRPr="00F02BDE">
        <w:rPr>
          <w:rFonts w:ascii="Times New Roman" w:hAnsi="Times New Roman" w:cs="Times New Roman"/>
          <w:sz w:val="27"/>
          <w:szCs w:val="27"/>
        </w:rPr>
        <w:t xml:space="preserve"> </w:t>
      </w:r>
      <w:r w:rsidR="00E8210F" w:rsidRPr="00F02BDE">
        <w:rPr>
          <w:rFonts w:ascii="Times New Roman" w:hAnsi="Times New Roman" w:cs="Times New Roman"/>
          <w:sz w:val="27"/>
          <w:szCs w:val="27"/>
        </w:rPr>
        <w:t>Н</w:t>
      </w:r>
      <w:r w:rsidR="00F02BDE" w:rsidRPr="00F02BDE">
        <w:rPr>
          <w:rFonts w:ascii="Times New Roman" w:hAnsi="Times New Roman" w:cs="Times New Roman"/>
          <w:sz w:val="27"/>
          <w:szCs w:val="27"/>
        </w:rPr>
        <w:t xml:space="preserve">аталье </w:t>
      </w:r>
      <w:r w:rsidR="00E8210F" w:rsidRPr="00F02BDE">
        <w:rPr>
          <w:rFonts w:ascii="Times New Roman" w:hAnsi="Times New Roman" w:cs="Times New Roman"/>
          <w:sz w:val="27"/>
          <w:szCs w:val="27"/>
        </w:rPr>
        <w:t>В</w:t>
      </w:r>
      <w:r w:rsidR="00F02BDE" w:rsidRPr="00F02BDE">
        <w:rPr>
          <w:rFonts w:ascii="Times New Roman" w:hAnsi="Times New Roman" w:cs="Times New Roman"/>
          <w:sz w:val="27"/>
          <w:szCs w:val="27"/>
        </w:rPr>
        <w:t>асильевне</w:t>
      </w:r>
      <w:r w:rsidR="00E8210F" w:rsidRPr="00F02BDE">
        <w:rPr>
          <w:rFonts w:ascii="Times New Roman" w:hAnsi="Times New Roman" w:cs="Times New Roman"/>
          <w:sz w:val="27"/>
          <w:szCs w:val="27"/>
        </w:rPr>
        <w:t xml:space="preserve"> и Шемчук</w:t>
      </w:r>
      <w:r w:rsidR="00F02BDE" w:rsidRPr="00F02BDE">
        <w:rPr>
          <w:rFonts w:ascii="Times New Roman" w:hAnsi="Times New Roman" w:cs="Times New Roman"/>
          <w:sz w:val="27"/>
          <w:szCs w:val="27"/>
        </w:rPr>
        <w:t xml:space="preserve"> </w:t>
      </w:r>
      <w:r w:rsidR="00E8210F" w:rsidRPr="00F02BDE">
        <w:rPr>
          <w:rFonts w:ascii="Times New Roman" w:hAnsi="Times New Roman" w:cs="Times New Roman"/>
          <w:sz w:val="27"/>
          <w:szCs w:val="27"/>
        </w:rPr>
        <w:t>Д</w:t>
      </w:r>
      <w:r w:rsidR="00F02BDE" w:rsidRPr="00F02BDE">
        <w:rPr>
          <w:rFonts w:ascii="Times New Roman" w:hAnsi="Times New Roman" w:cs="Times New Roman"/>
          <w:sz w:val="27"/>
          <w:szCs w:val="27"/>
        </w:rPr>
        <w:t xml:space="preserve">иане </w:t>
      </w:r>
      <w:r w:rsidR="00E8210F" w:rsidRPr="00F02BDE">
        <w:rPr>
          <w:rFonts w:ascii="Times New Roman" w:hAnsi="Times New Roman" w:cs="Times New Roman"/>
          <w:sz w:val="27"/>
          <w:szCs w:val="27"/>
        </w:rPr>
        <w:t>В</w:t>
      </w:r>
      <w:r w:rsidR="00F02BDE" w:rsidRPr="00F02BDE">
        <w:rPr>
          <w:rFonts w:ascii="Times New Roman" w:hAnsi="Times New Roman" w:cs="Times New Roman"/>
          <w:sz w:val="27"/>
          <w:szCs w:val="27"/>
        </w:rPr>
        <w:t xml:space="preserve">ячеславовне </w:t>
      </w:r>
      <w:r w:rsidRPr="00F02BDE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E8210F" w:rsidRPr="00F02BDE">
        <w:rPr>
          <w:rFonts w:ascii="Times New Roman" w:hAnsi="Times New Roman" w:cs="Times New Roman"/>
          <w:sz w:val="27"/>
          <w:szCs w:val="27"/>
        </w:rPr>
        <w:t>1</w:t>
      </w:r>
      <w:r w:rsidR="00F408ED" w:rsidRPr="00F02BDE">
        <w:rPr>
          <w:rFonts w:ascii="Times New Roman" w:hAnsi="Times New Roman" w:cs="Times New Roman"/>
          <w:sz w:val="27"/>
          <w:szCs w:val="27"/>
        </w:rPr>
        <w:t>2</w:t>
      </w:r>
      <w:r w:rsidR="00E8210F" w:rsidRPr="00F02BDE">
        <w:rPr>
          <w:rFonts w:ascii="Times New Roman" w:hAnsi="Times New Roman" w:cs="Times New Roman"/>
          <w:sz w:val="27"/>
          <w:szCs w:val="27"/>
        </w:rPr>
        <w:t>85</w:t>
      </w:r>
      <w:r w:rsidR="00F02BDE" w:rsidRPr="00F02BDE">
        <w:rPr>
          <w:rFonts w:ascii="Times New Roman" w:hAnsi="Times New Roman" w:cs="Times New Roman"/>
          <w:sz w:val="27"/>
          <w:szCs w:val="27"/>
        </w:rPr>
        <w:t xml:space="preserve"> </w:t>
      </w:r>
      <w:r w:rsidRPr="00F02BDE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E8210F" w:rsidRPr="00F02BDE">
        <w:rPr>
          <w:rFonts w:ascii="Times New Roman" w:hAnsi="Times New Roman" w:cs="Times New Roman"/>
          <w:sz w:val="27"/>
          <w:szCs w:val="27"/>
        </w:rPr>
        <w:t>Калараша</w:t>
      </w:r>
      <w:r w:rsidRPr="00F02BDE">
        <w:rPr>
          <w:rFonts w:ascii="Times New Roman" w:hAnsi="Times New Roman" w:cs="Times New Roman"/>
          <w:sz w:val="27"/>
          <w:szCs w:val="27"/>
        </w:rPr>
        <w:t>,</w:t>
      </w:r>
      <w:r w:rsidR="00E8210F" w:rsidRPr="00F02BDE">
        <w:rPr>
          <w:rFonts w:ascii="Times New Roman" w:hAnsi="Times New Roman" w:cs="Times New Roman"/>
          <w:sz w:val="27"/>
          <w:szCs w:val="27"/>
        </w:rPr>
        <w:t xml:space="preserve"> участок 14а </w:t>
      </w:r>
      <w:r w:rsidRPr="00F02BDE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E8210F" w:rsidRPr="00F02BDE">
        <w:rPr>
          <w:rFonts w:ascii="Times New Roman" w:hAnsi="Times New Roman" w:cs="Times New Roman"/>
          <w:sz w:val="27"/>
          <w:szCs w:val="27"/>
        </w:rPr>
        <w:t>2</w:t>
      </w:r>
      <w:r w:rsidRPr="00F02BDE">
        <w:rPr>
          <w:rFonts w:ascii="Times New Roman" w:hAnsi="Times New Roman" w:cs="Times New Roman"/>
          <w:sz w:val="27"/>
          <w:szCs w:val="27"/>
        </w:rPr>
        <w:t>0</w:t>
      </w:r>
      <w:r w:rsidR="00E8210F" w:rsidRPr="00F02BDE">
        <w:rPr>
          <w:rFonts w:ascii="Times New Roman" w:hAnsi="Times New Roman" w:cs="Times New Roman"/>
          <w:sz w:val="27"/>
          <w:szCs w:val="27"/>
        </w:rPr>
        <w:t>2</w:t>
      </w:r>
      <w:r w:rsidRPr="00F02BDE">
        <w:rPr>
          <w:rFonts w:ascii="Times New Roman" w:hAnsi="Times New Roman" w:cs="Times New Roman"/>
          <w:sz w:val="27"/>
          <w:szCs w:val="27"/>
        </w:rPr>
        <w:t>0</w:t>
      </w:r>
      <w:r w:rsidR="0025446F" w:rsidRPr="00F02BDE">
        <w:rPr>
          <w:rFonts w:ascii="Times New Roman" w:hAnsi="Times New Roman" w:cs="Times New Roman"/>
          <w:sz w:val="27"/>
          <w:szCs w:val="27"/>
        </w:rPr>
        <w:t>0</w:t>
      </w:r>
      <w:r w:rsidR="00E8210F" w:rsidRPr="00F02BDE">
        <w:rPr>
          <w:rFonts w:ascii="Times New Roman" w:hAnsi="Times New Roman" w:cs="Times New Roman"/>
          <w:sz w:val="27"/>
          <w:szCs w:val="27"/>
        </w:rPr>
        <w:t>9</w:t>
      </w:r>
      <w:r w:rsidRPr="00F02BDE">
        <w:rPr>
          <w:rFonts w:ascii="Times New Roman" w:hAnsi="Times New Roman" w:cs="Times New Roman"/>
          <w:sz w:val="27"/>
          <w:szCs w:val="27"/>
        </w:rPr>
        <w:t>:</w:t>
      </w:r>
      <w:r w:rsidR="00E8210F" w:rsidRPr="00F02BDE">
        <w:rPr>
          <w:rFonts w:ascii="Times New Roman" w:hAnsi="Times New Roman" w:cs="Times New Roman"/>
          <w:sz w:val="27"/>
          <w:szCs w:val="27"/>
        </w:rPr>
        <w:t>1</w:t>
      </w:r>
      <w:r w:rsidR="0025446F" w:rsidRPr="00F02BDE">
        <w:rPr>
          <w:rFonts w:ascii="Times New Roman" w:hAnsi="Times New Roman" w:cs="Times New Roman"/>
          <w:sz w:val="27"/>
          <w:szCs w:val="27"/>
        </w:rPr>
        <w:t>2</w:t>
      </w:r>
      <w:r w:rsidR="00F408ED" w:rsidRPr="00F02BDE">
        <w:rPr>
          <w:rFonts w:ascii="Times New Roman" w:hAnsi="Times New Roman" w:cs="Times New Roman"/>
          <w:sz w:val="27"/>
          <w:szCs w:val="27"/>
        </w:rPr>
        <w:t>4</w:t>
      </w:r>
      <w:r w:rsidR="00E8210F" w:rsidRPr="00F02BDE">
        <w:rPr>
          <w:rFonts w:ascii="Times New Roman" w:hAnsi="Times New Roman" w:cs="Times New Roman"/>
          <w:sz w:val="27"/>
          <w:szCs w:val="27"/>
        </w:rPr>
        <w:t>2</w:t>
      </w:r>
      <w:r w:rsidRPr="00F02BDE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E8210F" w:rsidRPr="00F02BDE">
        <w:rPr>
          <w:rFonts w:ascii="Times New Roman" w:hAnsi="Times New Roman" w:cs="Times New Roman"/>
          <w:sz w:val="27"/>
          <w:szCs w:val="27"/>
        </w:rPr>
        <w:t>расстояние от кадастровой границы земельного участка до границы зоны допустимого размещения объектов капитального строительства:с востока от т.1 до т.2 – 2,7 метр;с юга от т.2 до т.6 – 1,6 метр;с запада от т.6 до т.7- 1,5 метра;</w:t>
      </w:r>
      <w:bookmarkStart w:id="0" w:name="_GoBack"/>
      <w:bookmarkEnd w:id="0"/>
      <w:r w:rsidR="00E8210F" w:rsidRPr="00F02BDE">
        <w:rPr>
          <w:rFonts w:ascii="Times New Roman" w:hAnsi="Times New Roman" w:cs="Times New Roman"/>
          <w:sz w:val="27"/>
          <w:szCs w:val="27"/>
        </w:rPr>
        <w:t>с севера от т.7 до т. 1 – 1,5 метра.</w:t>
      </w:r>
    </w:p>
    <w:p w:rsidR="00335929" w:rsidRPr="00F02BDE" w:rsidRDefault="00335929" w:rsidP="00E8210F">
      <w:pPr>
        <w:pStyle w:val="a3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02BDE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02BDE" w:rsidRPr="00F02BDE">
        <w:rPr>
          <w:rFonts w:ascii="Times New Roman" w:hAnsi="Times New Roman" w:cs="Times New Roman"/>
          <w:sz w:val="27"/>
          <w:szCs w:val="27"/>
        </w:rPr>
        <w:t>Винтер</w:t>
      </w:r>
      <w:r w:rsidRPr="00F02BDE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F02BDE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02BDE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F02BDE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02BDE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64783C" w:rsidRPr="00F02BDE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F02BDE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F02BDE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02BDE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</w:t>
      </w:r>
      <w:r w:rsidR="00F02BDE" w:rsidRPr="00F02BDE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335929" w:rsidRPr="00F02BDE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02BDE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F408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02BDE" w:rsidRPr="003C700B" w:rsidRDefault="00F02BDE" w:rsidP="00F02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F02BDE" w:rsidRDefault="00F02BDE" w:rsidP="00F02B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02BDE" w:rsidRPr="003C700B" w:rsidRDefault="00F02BDE" w:rsidP="00F02B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sectPr w:rsidR="00F02BDE" w:rsidRPr="003C700B" w:rsidSect="00F02BDE">
      <w:headerReference w:type="default" r:id="rId8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A3" w:rsidRDefault="00B845A3" w:rsidP="00942A56">
      <w:pPr>
        <w:spacing w:after="0" w:line="240" w:lineRule="auto"/>
      </w:pPr>
      <w:r>
        <w:separator/>
      </w:r>
    </w:p>
  </w:endnote>
  <w:endnote w:type="continuationSeparator" w:id="1">
    <w:p w:rsidR="00B845A3" w:rsidRDefault="00B845A3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A3" w:rsidRDefault="00B845A3" w:rsidP="00942A56">
      <w:pPr>
        <w:spacing w:after="0" w:line="240" w:lineRule="auto"/>
      </w:pPr>
      <w:r>
        <w:separator/>
      </w:r>
    </w:p>
  </w:footnote>
  <w:footnote w:type="continuationSeparator" w:id="1">
    <w:p w:rsidR="00B845A3" w:rsidRDefault="00B845A3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47F12"/>
    <w:rsid w:val="000C793A"/>
    <w:rsid w:val="001372B2"/>
    <w:rsid w:val="00147A19"/>
    <w:rsid w:val="001B2649"/>
    <w:rsid w:val="001C2A26"/>
    <w:rsid w:val="001E7398"/>
    <w:rsid w:val="001F1572"/>
    <w:rsid w:val="0025446F"/>
    <w:rsid w:val="00264137"/>
    <w:rsid w:val="00271194"/>
    <w:rsid w:val="00327FD8"/>
    <w:rsid w:val="00335929"/>
    <w:rsid w:val="00337681"/>
    <w:rsid w:val="00392A4D"/>
    <w:rsid w:val="00421D41"/>
    <w:rsid w:val="00480CFA"/>
    <w:rsid w:val="004977FA"/>
    <w:rsid w:val="004B78D2"/>
    <w:rsid w:val="004E716E"/>
    <w:rsid w:val="00572573"/>
    <w:rsid w:val="005768FF"/>
    <w:rsid w:val="00582E07"/>
    <w:rsid w:val="00593B0B"/>
    <w:rsid w:val="005A3A02"/>
    <w:rsid w:val="005D2E10"/>
    <w:rsid w:val="005E613E"/>
    <w:rsid w:val="0064783C"/>
    <w:rsid w:val="006562B8"/>
    <w:rsid w:val="00660B5C"/>
    <w:rsid w:val="006A222D"/>
    <w:rsid w:val="00732FDD"/>
    <w:rsid w:val="007F0FB0"/>
    <w:rsid w:val="0092617D"/>
    <w:rsid w:val="00942A56"/>
    <w:rsid w:val="00946A0E"/>
    <w:rsid w:val="0096121B"/>
    <w:rsid w:val="00AC36C0"/>
    <w:rsid w:val="00AD30B2"/>
    <w:rsid w:val="00B05877"/>
    <w:rsid w:val="00B27369"/>
    <w:rsid w:val="00B845A3"/>
    <w:rsid w:val="00CC3CA2"/>
    <w:rsid w:val="00D67062"/>
    <w:rsid w:val="00DA515D"/>
    <w:rsid w:val="00DF5D72"/>
    <w:rsid w:val="00E04AA2"/>
    <w:rsid w:val="00E505C7"/>
    <w:rsid w:val="00E50F26"/>
    <w:rsid w:val="00E61324"/>
    <w:rsid w:val="00E713B5"/>
    <w:rsid w:val="00E75598"/>
    <w:rsid w:val="00E8210F"/>
    <w:rsid w:val="00EA0FC8"/>
    <w:rsid w:val="00F02BDE"/>
    <w:rsid w:val="00F4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8E6A-B254-47C2-94F3-3B12FA61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2017-04-12T08:42:00Z</cp:lastPrinted>
  <dcterms:created xsi:type="dcterms:W3CDTF">2017-04-17T14:03:00Z</dcterms:created>
  <dcterms:modified xsi:type="dcterms:W3CDTF">2017-05-24T13:50:00Z</dcterms:modified>
</cp:coreProperties>
</file>