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P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E59A4">
        <w:rPr>
          <w:rFonts w:ascii="Times New Roman" w:hAnsi="Times New Roman" w:cs="Times New Roman"/>
          <w:sz w:val="28"/>
          <w:szCs w:val="28"/>
        </w:rPr>
        <w:t>16.03.2017 года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3E59A4">
        <w:rPr>
          <w:rFonts w:ascii="Times New Roman" w:hAnsi="Times New Roman" w:cs="Times New Roman"/>
          <w:sz w:val="28"/>
          <w:szCs w:val="28"/>
        </w:rPr>
        <w:t>344</w:t>
      </w:r>
      <w:r w:rsidR="00825B34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6C9" w:rsidRPr="00B1182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с кадастровым номером 23:51:020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391F60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391F60">
        <w:rPr>
          <w:rFonts w:ascii="Times New Roman" w:hAnsi="Times New Roman" w:cs="Times New Roman"/>
          <w:b/>
          <w:sz w:val="28"/>
          <w:szCs w:val="28"/>
        </w:rPr>
        <w:t>2887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Калараша </w:t>
      </w:r>
    </w:p>
    <w:p w:rsidR="00D016C9" w:rsidRPr="00F47EE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391F60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1. Изменить вид разрешенного использования земельного участка, категория земель: земли населенных пунктов – для </w:t>
      </w:r>
      <w:r w:rsidR="00391F60" w:rsidRPr="00391F60">
        <w:rPr>
          <w:rFonts w:ascii="Times New Roman" w:hAnsi="Times New Roman" w:cs="Times New Roman"/>
          <w:sz w:val="27"/>
          <w:szCs w:val="27"/>
        </w:rPr>
        <w:t>строительства гаражных боксов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площадь: </w:t>
      </w:r>
      <w:r w:rsidR="00391F60" w:rsidRPr="00391F60">
        <w:rPr>
          <w:rFonts w:ascii="Times New Roman" w:hAnsi="Times New Roman" w:cs="Times New Roman"/>
          <w:sz w:val="27"/>
          <w:szCs w:val="27"/>
        </w:rPr>
        <w:t>356</w:t>
      </w:r>
      <w:r w:rsidRPr="00391F60">
        <w:rPr>
          <w:rFonts w:ascii="Times New Roman" w:hAnsi="Times New Roman" w:cs="Times New Roman"/>
          <w:sz w:val="27"/>
          <w:szCs w:val="27"/>
        </w:rPr>
        <w:t xml:space="preserve"> кв.м., адрес: Краснодарский край, г. Туапсе, </w:t>
      </w:r>
      <w:r w:rsidR="00391F60" w:rsidRPr="00391F60">
        <w:rPr>
          <w:rFonts w:ascii="Times New Roman" w:hAnsi="Times New Roman" w:cs="Times New Roman"/>
          <w:sz w:val="27"/>
          <w:szCs w:val="27"/>
        </w:rPr>
        <w:t>ул. Калараша</w:t>
      </w:r>
      <w:r w:rsidRPr="00391F60">
        <w:rPr>
          <w:rFonts w:ascii="Times New Roman" w:hAnsi="Times New Roman" w:cs="Times New Roman"/>
          <w:sz w:val="27"/>
          <w:szCs w:val="27"/>
        </w:rPr>
        <w:t>, кадастровый номер: 23:51:020</w:t>
      </w:r>
      <w:r w:rsidR="00391F60" w:rsidRPr="00391F60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00</w:t>
      </w:r>
      <w:r w:rsidR="00391F60" w:rsidRPr="00391F60">
        <w:rPr>
          <w:rFonts w:ascii="Times New Roman" w:hAnsi="Times New Roman" w:cs="Times New Roman"/>
          <w:sz w:val="27"/>
          <w:szCs w:val="27"/>
        </w:rPr>
        <w:t>1</w:t>
      </w:r>
      <w:r w:rsidRPr="00391F60">
        <w:rPr>
          <w:rFonts w:ascii="Times New Roman" w:hAnsi="Times New Roman" w:cs="Times New Roman"/>
          <w:sz w:val="27"/>
          <w:szCs w:val="27"/>
        </w:rPr>
        <w:t>:</w:t>
      </w:r>
      <w:r w:rsidR="00391F60" w:rsidRPr="00391F60">
        <w:rPr>
          <w:rFonts w:ascii="Times New Roman" w:hAnsi="Times New Roman" w:cs="Times New Roman"/>
          <w:sz w:val="27"/>
          <w:szCs w:val="27"/>
        </w:rPr>
        <w:t>2887</w:t>
      </w:r>
      <w:r w:rsidRPr="00391F60">
        <w:rPr>
          <w:rFonts w:ascii="Times New Roman" w:hAnsi="Times New Roman" w:cs="Times New Roman"/>
          <w:sz w:val="27"/>
          <w:szCs w:val="27"/>
        </w:rPr>
        <w:t xml:space="preserve">, испрашиваемый вид разрешенного использования: для размещения </w:t>
      </w:r>
      <w:r w:rsidR="00391F60" w:rsidRPr="00391F60">
        <w:rPr>
          <w:rFonts w:ascii="Times New Roman" w:hAnsi="Times New Roman" w:cs="Times New Roman"/>
          <w:sz w:val="27"/>
          <w:szCs w:val="27"/>
        </w:rPr>
        <w:t xml:space="preserve"> объектов розничной торговли»</w:t>
      </w:r>
      <w:r w:rsidRPr="00391F60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2. Отделу имущественных и земельных отношений (Винтер):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 xml:space="preserve">2) </w:t>
      </w:r>
      <w:r w:rsidR="00F47EE8">
        <w:rPr>
          <w:rFonts w:ascii="Times New Roman" w:hAnsi="Times New Roman" w:cs="Times New Roman"/>
          <w:sz w:val="27"/>
          <w:szCs w:val="27"/>
        </w:rPr>
        <w:t xml:space="preserve">  </w:t>
      </w:r>
      <w:r w:rsidRPr="00391F60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391F60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3)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D016C9" w:rsidRPr="00391F60" w:rsidRDefault="00D016C9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4.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Default="00D016C9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 w:rsidRPr="00391F60">
        <w:rPr>
          <w:rFonts w:ascii="Times New Roman" w:hAnsi="Times New Roman" w:cs="Times New Roman"/>
          <w:sz w:val="27"/>
          <w:szCs w:val="27"/>
        </w:rPr>
        <w:t>5.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391F60">
      <w:headerReference w:type="default" r:id="rId9"/>
      <w:headerReference w:type="first" r:id="rId10"/>
      <w:pgSz w:w="11906" w:h="16838"/>
      <w:pgMar w:top="709" w:right="567" w:bottom="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3AC" w:rsidRDefault="006743AC" w:rsidP="00F66865">
      <w:pPr>
        <w:spacing w:after="0" w:line="240" w:lineRule="auto"/>
      </w:pPr>
      <w:r>
        <w:separator/>
      </w:r>
    </w:p>
  </w:endnote>
  <w:endnote w:type="continuationSeparator" w:id="1">
    <w:p w:rsidR="006743AC" w:rsidRDefault="006743AC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3AC" w:rsidRDefault="006743AC" w:rsidP="00F66865">
      <w:pPr>
        <w:spacing w:after="0" w:line="240" w:lineRule="auto"/>
      </w:pPr>
      <w:r>
        <w:separator/>
      </w:r>
    </w:p>
  </w:footnote>
  <w:footnote w:type="continuationSeparator" w:id="1">
    <w:p w:rsidR="006743AC" w:rsidRDefault="006743AC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2E2061">
        <w:pPr>
          <w:pStyle w:val="a3"/>
          <w:jc w:val="center"/>
        </w:pPr>
        <w:fldSimple w:instr=" PAGE   \* MERGEFORMAT ">
          <w:r w:rsidR="00F47EE8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15A30"/>
    <w:rsid w:val="0041734E"/>
    <w:rsid w:val="004602F6"/>
    <w:rsid w:val="00462ED7"/>
    <w:rsid w:val="00474411"/>
    <w:rsid w:val="0047533B"/>
    <w:rsid w:val="00492616"/>
    <w:rsid w:val="004F4590"/>
    <w:rsid w:val="005141CD"/>
    <w:rsid w:val="00530E30"/>
    <w:rsid w:val="005366B0"/>
    <w:rsid w:val="0056219C"/>
    <w:rsid w:val="00575933"/>
    <w:rsid w:val="00577E9A"/>
    <w:rsid w:val="0059463B"/>
    <w:rsid w:val="005B53FD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743AC"/>
    <w:rsid w:val="0068148A"/>
    <w:rsid w:val="006863C4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72C0"/>
    <w:rsid w:val="007B012B"/>
    <w:rsid w:val="007B2E20"/>
    <w:rsid w:val="007B5BC7"/>
    <w:rsid w:val="007C3F03"/>
    <w:rsid w:val="007D4B3A"/>
    <w:rsid w:val="008046BC"/>
    <w:rsid w:val="00823051"/>
    <w:rsid w:val="00825B34"/>
    <w:rsid w:val="00831D8D"/>
    <w:rsid w:val="008609BA"/>
    <w:rsid w:val="008610EB"/>
    <w:rsid w:val="00892767"/>
    <w:rsid w:val="008B5E35"/>
    <w:rsid w:val="008D4B79"/>
    <w:rsid w:val="008F0DDE"/>
    <w:rsid w:val="008F55C9"/>
    <w:rsid w:val="00932711"/>
    <w:rsid w:val="00937B8B"/>
    <w:rsid w:val="00945F17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116CC"/>
    <w:rsid w:val="00B53249"/>
    <w:rsid w:val="00B61B45"/>
    <w:rsid w:val="00B641CA"/>
    <w:rsid w:val="00B65C58"/>
    <w:rsid w:val="00B7319C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A7EDE"/>
    <w:rsid w:val="00E11AE5"/>
    <w:rsid w:val="00E120CA"/>
    <w:rsid w:val="00E17A4D"/>
    <w:rsid w:val="00E41843"/>
    <w:rsid w:val="00E44716"/>
    <w:rsid w:val="00E465F2"/>
    <w:rsid w:val="00E76074"/>
    <w:rsid w:val="00E84661"/>
    <w:rsid w:val="00EA1C9A"/>
    <w:rsid w:val="00EA312C"/>
    <w:rsid w:val="00EA6AB6"/>
    <w:rsid w:val="00EC7219"/>
    <w:rsid w:val="00ED2DD3"/>
    <w:rsid w:val="00EE12B9"/>
    <w:rsid w:val="00EE2450"/>
    <w:rsid w:val="00EF1E81"/>
    <w:rsid w:val="00EF258C"/>
    <w:rsid w:val="00EF67C9"/>
    <w:rsid w:val="00F36F1F"/>
    <w:rsid w:val="00F43987"/>
    <w:rsid w:val="00F47EE8"/>
    <w:rsid w:val="00F639FB"/>
    <w:rsid w:val="00F66865"/>
    <w:rsid w:val="00F82CFF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464B-3686-4340-A865-1EBF4DFF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2017-02-02T13:43:00Z</cp:lastPrinted>
  <dcterms:created xsi:type="dcterms:W3CDTF">2017-03-20T10:58:00Z</dcterms:created>
  <dcterms:modified xsi:type="dcterms:W3CDTF">2017-03-20T10:58:00Z</dcterms:modified>
</cp:coreProperties>
</file>