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0BCC" w14:textId="30DB3BC6" w:rsidR="001E27DB" w:rsidRPr="002E53CA" w:rsidRDefault="001E27DB" w:rsidP="002E53C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Микрозайм</w:t>
      </w:r>
      <w:proofErr w:type="spellEnd"/>
      <w:r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для предпринимател</w:t>
      </w:r>
      <w:r w:rsidR="005D55A5"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ей</w:t>
      </w:r>
      <w:r w:rsidRPr="002E53CA">
        <w:rPr>
          <w:rFonts w:ascii="Times New Roman" w:eastAsia="Calibri" w:hAnsi="Times New Roman" w:cs="Times New Roman"/>
          <w:b/>
          <w:sz w:val="36"/>
          <w:szCs w:val="36"/>
        </w:rPr>
        <w:t xml:space="preserve">, пострадавших в результате чрезвычайной ситуации </w:t>
      </w:r>
      <w:r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gramStart"/>
      <w:r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Специальный</w:t>
      </w:r>
      <w:proofErr w:type="gramEnd"/>
      <w:r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(ЧС)»</w:t>
      </w:r>
    </w:p>
    <w:p w14:paraId="26EC94E9" w14:textId="77777777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12A5FE" w14:textId="0476BFD8" w:rsidR="00A9296B" w:rsidRPr="00885E04" w:rsidRDefault="00A9296B" w:rsidP="00A92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получения </w:t>
      </w:r>
      <w:proofErr w:type="spellStart"/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Микрозайма</w:t>
      </w:r>
      <w:proofErr w:type="spellEnd"/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предприниматель долж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 вести деятельность непосред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ственно на дату введения режима чрезвычайной ситуации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являться пострадавшим от данной чрезвычайной ситуации.</w:t>
      </w:r>
    </w:p>
    <w:p w14:paraId="7BD805C8" w14:textId="5E652BB6" w:rsidR="001E27DB" w:rsidRPr="00885E04" w:rsidRDefault="001E27DB" w:rsidP="005D55A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момент обращения с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5D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Заявителю:</w:t>
      </w:r>
    </w:p>
    <w:p w14:paraId="2962D2ED" w14:textId="6590DDC4" w:rsidR="001E27DB" w:rsidRPr="00885E04" w:rsidRDefault="001E27DB" w:rsidP="005D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необходимо быть зарегистрированным </w:t>
      </w:r>
      <w:r w:rsidRPr="00885E04">
        <w:rPr>
          <w:rFonts w:ascii="Times New Roman" w:eastAsia="Lucida Sans Unicode" w:hAnsi="Times New Roman" w:cs="Times New Roman"/>
          <w:sz w:val="28"/>
          <w:szCs w:val="28"/>
        </w:rPr>
        <w:t>в налоговом органе на территории Краснодарского края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429EF2" w14:textId="5266D956" w:rsidR="001E27DB" w:rsidRPr="00885E04" w:rsidRDefault="001E27DB" w:rsidP="005D55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предпринимательскую деятельность сроком не менее 6 (шести</w:t>
      </w:r>
      <w:r w:rsidRPr="00885E0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) месяцев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подачи (регистрации) Заявления;</w:t>
      </w:r>
    </w:p>
    <w:p w14:paraId="49D88361" w14:textId="77777777" w:rsidR="001E27DB" w:rsidRPr="00885E04" w:rsidRDefault="001E27DB" w:rsidP="005D55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для получения денежных средств, необходимо наличие действующего расчетного счета в кредитной организации.</w:t>
      </w:r>
    </w:p>
    <w:p w14:paraId="5802BC63" w14:textId="0F8C992B" w:rsidR="001E27DB" w:rsidRPr="00885E04" w:rsidRDefault="001E27DB" w:rsidP="005D55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7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1E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на </w:t>
      </w:r>
      <w:r w:rsidR="005D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2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оборотных средств, материально-производственных запасов, используемых для предпринимательской</w:t>
      </w:r>
      <w:r w:rsidR="005D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01FBCD" w14:textId="783E03DD" w:rsidR="001E27DB" w:rsidRPr="00885E04" w:rsidRDefault="001E27DB" w:rsidP="005D55A5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Микрозайма: от 3 (трех) до 24 (двадцати четырех) месяцев включительно </w:t>
      </w:r>
      <w:proofErr w:type="gram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перечисления</w:t>
      </w:r>
      <w:proofErr w:type="gram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расчетный счет Заемщика.</w:t>
      </w:r>
    </w:p>
    <w:p w14:paraId="7325DF81" w14:textId="7BAB9EE7" w:rsidR="001E27DB" w:rsidRPr="00885E04" w:rsidRDefault="001E27DB" w:rsidP="005D55A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займа: от 100 000 (ста тысяч) рублей до </w:t>
      </w:r>
      <w:r w:rsidR="002A79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(</w:t>
      </w:r>
      <w:r w:rsidR="002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</w:t>
      </w:r>
      <w:r w:rsidR="002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включительно.</w:t>
      </w:r>
    </w:p>
    <w:p w14:paraId="0EFC57C5" w14:textId="44AE8F58" w:rsidR="001E27DB" w:rsidRPr="00885E04" w:rsidRDefault="001E27DB" w:rsidP="005D55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займу составляет </w:t>
      </w:r>
      <w:r w:rsidR="002A792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1 % годовых. </w:t>
      </w:r>
    </w:p>
    <w:p w14:paraId="6F30154E" w14:textId="0C616DD8" w:rsidR="001E27DB" w:rsidRPr="00885E04" w:rsidRDefault="001E27DB" w:rsidP="005D55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возврата средств по Договору займа не должен превышать                 </w:t>
      </w:r>
      <w:r w:rsidR="00A9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 (двадцать четыре) месяца,</w:t>
      </w:r>
      <w:r w:rsidR="00A9296B" w:rsidRPr="00A9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96B"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ежемесячно равными частями.</w:t>
      </w:r>
    </w:p>
    <w:p w14:paraId="78B0A040" w14:textId="1FDCBD8C" w:rsidR="001E27DB" w:rsidRPr="00885E04" w:rsidRDefault="001E27DB" w:rsidP="005D55A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под залог имущества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Заемщика и/или третьего лица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разделом 9 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Правил предоставления </w:t>
      </w:r>
      <w:proofErr w:type="spellStart"/>
      <w:r w:rsidRPr="00885E04">
        <w:rPr>
          <w:rFonts w:ascii="Times New Roman" w:eastAsia="Calibri" w:hAnsi="Times New Roman" w:cs="Times New Roman"/>
          <w:sz w:val="28"/>
          <w:szCs w:val="28"/>
        </w:rPr>
        <w:t>микрозаймов</w:t>
      </w:r>
      <w:proofErr w:type="spellEnd"/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 Фондом</w:t>
      </w:r>
      <w:r w:rsidR="005D55A5">
        <w:rPr>
          <w:rFonts w:ascii="Times New Roman" w:eastAsia="Calibri" w:hAnsi="Times New Roman" w:cs="Times New Roman"/>
          <w:sz w:val="28"/>
          <w:szCs w:val="28"/>
        </w:rPr>
        <w:t xml:space="preserve"> микрофинансирования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поручительство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физического и/или юридического лица</w:t>
      </w:r>
      <w:r w:rsidRPr="00885E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своевременного и полного исполнения обязательств по Договору займа.</w:t>
      </w:r>
    </w:p>
    <w:p w14:paraId="2B00AEE9" w14:textId="2207C574" w:rsidR="001E27DB" w:rsidRDefault="001E27DB" w:rsidP="005D55A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недостаточности залогового имущества, возможно привлечение поручительства Фонда</w:t>
      </w:r>
      <w:r w:rsidR="005D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микрофинансирования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бизнеса, согласно разделу 9 Правил  предоставления микрозаймов Фондом.</w:t>
      </w:r>
      <w:r w:rsidRPr="00885E04">
        <w:t xml:space="preserve">  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своевременного и  полного  исполнения обязательств по Договору займа  допускается  привлечение  нескольких поручителей (физических и/или юридических лиц).  </w:t>
      </w:r>
    </w:p>
    <w:p w14:paraId="45D0F1AB" w14:textId="10BFB789" w:rsidR="00D54DDC" w:rsidRDefault="00D54DDC" w:rsidP="005D55A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более полной информацией</w:t>
      </w:r>
      <w:r w:rsidR="00A929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на сайте Фонда микрофинансирования: </w:t>
      </w:r>
      <w:hyperlink r:id="rId5" w:history="1">
        <w:r w:rsidRPr="00AB26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https://fmkk.ru/types/spetsialnyy_chs/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телефону: +7(861) 298-08-08</w:t>
      </w:r>
    </w:p>
    <w:p w14:paraId="7CA2975F" w14:textId="77777777" w:rsidR="005C0F28" w:rsidRDefault="00A9296B" w:rsidP="005C0F2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="00D5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и консультация предпринимателей осуществляется управлением экономического развития администрации МО Туапсинский район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ул.Свободы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д.3, контактный телефон 2-30-01.</w:t>
      </w:r>
      <w:bookmarkStart w:id="0" w:name="_GoBack"/>
      <w:bookmarkEnd w:id="0"/>
    </w:p>
    <w:sectPr w:rsidR="005C0F28" w:rsidSect="002E53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2"/>
    <w:rsid w:val="001533E6"/>
    <w:rsid w:val="001E27DB"/>
    <w:rsid w:val="002A7923"/>
    <w:rsid w:val="002E53CA"/>
    <w:rsid w:val="004619DA"/>
    <w:rsid w:val="005C0F28"/>
    <w:rsid w:val="005D55A5"/>
    <w:rsid w:val="00797802"/>
    <w:rsid w:val="00A9296B"/>
    <w:rsid w:val="00D1271E"/>
    <w:rsid w:val="00D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5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mkk.ru/types/spetsialnyy_ch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Хоружая Екатерина Александровна</dc:creator>
  <cp:lastModifiedBy>Пользователь</cp:lastModifiedBy>
  <cp:revision>2</cp:revision>
  <cp:lastPrinted>2021-07-07T06:27:00Z</cp:lastPrinted>
  <dcterms:created xsi:type="dcterms:W3CDTF">2021-07-22T08:45:00Z</dcterms:created>
  <dcterms:modified xsi:type="dcterms:W3CDTF">2021-07-22T08:45:00Z</dcterms:modified>
</cp:coreProperties>
</file>