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1D2E61" w:rsidTr="001D2E61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D2E61" w:rsidRDefault="001D2E61" w:rsidP="00E61C98">
            <w:pPr>
              <w:jc w:val="center"/>
              <w:rPr>
                <w:sz w:val="24"/>
                <w:szCs w:val="24"/>
              </w:rPr>
            </w:pPr>
          </w:p>
          <w:p w:rsidR="001D2E61" w:rsidRDefault="001D2E61" w:rsidP="00E61C98">
            <w:pPr>
              <w:pStyle w:val="a7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1D2E61" w:rsidRDefault="001D2E61" w:rsidP="00E61C98">
            <w:pPr>
              <w:pStyle w:val="a7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1D2E61" w:rsidRDefault="001D2E61" w:rsidP="001D2E61">
      <w:pPr>
        <w:pStyle w:val="a7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1D2E61" w:rsidRPr="001D2E61" w:rsidRDefault="001D2E61" w:rsidP="001D2E61">
      <w:pPr>
        <w:pStyle w:val="a7"/>
        <w:rPr>
          <w:b/>
          <w:bCs/>
          <w:sz w:val="32"/>
        </w:rPr>
      </w:pPr>
      <w:r w:rsidRPr="001D2E61">
        <w:rPr>
          <w:b/>
          <w:bCs/>
          <w:sz w:val="32"/>
        </w:rPr>
        <w:t xml:space="preserve">  </w:t>
      </w:r>
    </w:p>
    <w:p w:rsidR="001D2E61" w:rsidRPr="001E2ECB" w:rsidRDefault="001C72C8" w:rsidP="001D2E61">
      <w:pPr>
        <w:pStyle w:val="a7"/>
        <w:jc w:val="both"/>
        <w:rPr>
          <w:bCs/>
          <w:sz w:val="28"/>
          <w:szCs w:val="28"/>
          <w:lang w:val="en-US"/>
        </w:rPr>
      </w:pPr>
      <w:r w:rsidRPr="001C72C8">
        <w:rPr>
          <w:bCs/>
          <w:sz w:val="28"/>
          <w:szCs w:val="28"/>
        </w:rPr>
        <w:t xml:space="preserve"> </w:t>
      </w:r>
      <w:r w:rsidR="001E2ECB">
        <w:rPr>
          <w:bCs/>
          <w:sz w:val="28"/>
          <w:szCs w:val="28"/>
          <w:lang w:val="en-US"/>
        </w:rPr>
        <w:t>23</w:t>
      </w:r>
      <w:r w:rsidR="001D2E61">
        <w:rPr>
          <w:bCs/>
          <w:sz w:val="28"/>
          <w:szCs w:val="28"/>
        </w:rPr>
        <w:t xml:space="preserve"> </w:t>
      </w:r>
      <w:r w:rsidR="008C1389">
        <w:rPr>
          <w:bCs/>
          <w:sz w:val="28"/>
          <w:szCs w:val="28"/>
        </w:rPr>
        <w:t xml:space="preserve">июня </w:t>
      </w:r>
      <w:r w:rsidR="001D2E61">
        <w:rPr>
          <w:bCs/>
          <w:sz w:val="28"/>
          <w:szCs w:val="28"/>
        </w:rPr>
        <w:t>2020 года</w:t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</w:r>
      <w:r w:rsidR="001D2E61">
        <w:rPr>
          <w:bCs/>
          <w:sz w:val="28"/>
          <w:szCs w:val="28"/>
        </w:rPr>
        <w:tab/>
        <w:t xml:space="preserve">№ </w:t>
      </w:r>
      <w:r w:rsidRPr="008C1389">
        <w:rPr>
          <w:bCs/>
          <w:sz w:val="28"/>
          <w:szCs w:val="28"/>
        </w:rPr>
        <w:t>1</w:t>
      </w:r>
      <w:r w:rsidR="008C1389">
        <w:rPr>
          <w:bCs/>
          <w:sz w:val="28"/>
          <w:szCs w:val="28"/>
        </w:rPr>
        <w:t>7</w:t>
      </w:r>
      <w:r w:rsidR="001E2ECB">
        <w:rPr>
          <w:bCs/>
          <w:sz w:val="28"/>
          <w:szCs w:val="28"/>
          <w:lang w:val="en-US"/>
        </w:rPr>
        <w:t>7</w:t>
      </w:r>
      <w:r w:rsidR="001D2E61">
        <w:rPr>
          <w:bCs/>
          <w:sz w:val="28"/>
          <w:szCs w:val="28"/>
        </w:rPr>
        <w:t>/</w:t>
      </w:r>
      <w:r w:rsidR="001E2ECB">
        <w:rPr>
          <w:bCs/>
          <w:sz w:val="28"/>
          <w:szCs w:val="28"/>
          <w:lang w:val="en-US"/>
        </w:rPr>
        <w:t>718</w:t>
      </w:r>
    </w:p>
    <w:tbl>
      <w:tblPr>
        <w:tblW w:w="9789" w:type="dxa"/>
        <w:tblLook w:val="01E0"/>
      </w:tblPr>
      <w:tblGrid>
        <w:gridCol w:w="6120"/>
        <w:gridCol w:w="3670"/>
        <w:gridCol w:w="215"/>
      </w:tblGrid>
      <w:tr w:rsidR="00B65901" w:rsidRPr="00AC3EF7" w:rsidTr="00E61C98">
        <w:tc>
          <w:tcPr>
            <w:tcW w:w="9567" w:type="dxa"/>
            <w:gridSpan w:val="3"/>
          </w:tcPr>
          <w:p w:rsidR="00B65901" w:rsidRDefault="00B65901" w:rsidP="00E61C98">
            <w:pPr>
              <w:spacing w:after="0" w:line="276" w:lineRule="auto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B65901" w:rsidRDefault="00B65901" w:rsidP="00E61C98">
            <w:pPr>
              <w:spacing w:after="0" w:line="276" w:lineRule="auto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B65901" w:rsidRPr="00632965" w:rsidRDefault="00B65901" w:rsidP="00B65901">
            <w:pPr>
              <w:spacing w:after="0"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 xml:space="preserve">О  кандидатурах,  дополнительно зачисленных в </w:t>
            </w:r>
            <w:r>
              <w:rPr>
                <w:b/>
                <w:bCs/>
                <w:szCs w:val="28"/>
              </w:rPr>
              <w:t xml:space="preserve">резерв составов участковых избирательных комиссий на территории Туапсинского городского </w:t>
            </w:r>
            <w:r w:rsidRPr="00632965">
              <w:rPr>
                <w:b/>
                <w:bCs/>
                <w:szCs w:val="28"/>
              </w:rPr>
              <w:t>поселения</w:t>
            </w:r>
            <w:r>
              <w:rPr>
                <w:b/>
                <w:bCs/>
                <w:szCs w:val="28"/>
              </w:rPr>
              <w:t xml:space="preserve"> Туапсинского района Краснодарского края</w:t>
            </w:r>
          </w:p>
          <w:p w:rsidR="00B65901" w:rsidRPr="006D5C3C" w:rsidRDefault="00B65901" w:rsidP="00E61C98">
            <w:pPr>
              <w:spacing w:after="0" w:line="276" w:lineRule="auto"/>
              <w:ind w:firstLine="0"/>
              <w:rPr>
                <w:bCs/>
                <w:szCs w:val="28"/>
              </w:rPr>
            </w:pPr>
          </w:p>
          <w:p w:rsidR="00B65901" w:rsidRDefault="00B65901" w:rsidP="00E61C98">
            <w:pPr>
              <w:pStyle w:val="14-15"/>
              <w:spacing w:line="276" w:lineRule="auto"/>
            </w:pPr>
            <w:r>
              <w:rPr>
                <w:bCs/>
              </w:rPr>
              <w:t xml:space="preserve">На основании  пункта 9 статьи 26 и </w:t>
            </w:r>
            <w:r>
              <w:t>пункта 5</w:t>
            </w:r>
            <w:r>
              <w:rPr>
                <w:vertAlign w:val="superscript"/>
              </w:rPr>
              <w:t>1</w:t>
            </w:r>
            <w:r>
              <w:t> статьи 27 Федерального закона «Об основных гарантиях избирательных прав и права на участие в референдуме граждан Российской Федерации», постановления избирательной комиссии Краснодарского края от 15 мая 2018 года №62/640-6 «О резерве составов участковых комиссий» территориальная избирательная комиссия Туапсинская городская РЕШИЛА:</w:t>
            </w:r>
          </w:p>
          <w:p w:rsidR="00B65901" w:rsidRDefault="00B65901" w:rsidP="00E61C98">
            <w:pPr>
              <w:pStyle w:val="14-15"/>
              <w:spacing w:line="276" w:lineRule="auto"/>
              <w:rPr>
                <w:bCs/>
              </w:rPr>
            </w:pPr>
            <w:r>
              <w:t xml:space="preserve">1. Дополнительно зачислить в </w:t>
            </w:r>
            <w:r>
              <w:rPr>
                <w:bCs/>
              </w:rPr>
              <w:t xml:space="preserve">резерв составов участковых избирательных комиссий </w:t>
            </w:r>
            <w:r w:rsidRPr="001575C4">
              <w:rPr>
                <w:bCs/>
              </w:rPr>
              <w:t xml:space="preserve">Туапсинского городского поселения Туапсинского района </w:t>
            </w:r>
            <w:bookmarkStart w:id="0" w:name="_GoBack"/>
            <w:bookmarkEnd w:id="0"/>
            <w:r>
              <w:rPr>
                <w:bCs/>
              </w:rPr>
              <w:t>(список прилагается).</w:t>
            </w:r>
          </w:p>
          <w:p w:rsidR="00B65901" w:rsidRPr="0065450F" w:rsidRDefault="00B65901" w:rsidP="00E61C98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szCs w:val="28"/>
              </w:rPr>
            </w:pPr>
            <w:r w:rsidRPr="0065450F">
              <w:rPr>
                <w:szCs w:val="28"/>
              </w:rPr>
              <w:t>2. Направить настоящее решение в избирательную комиссию Краснодарского края.</w:t>
            </w:r>
          </w:p>
          <w:p w:rsidR="00B65901" w:rsidRPr="00603A75" w:rsidRDefault="00B65901" w:rsidP="00E61C98">
            <w:pPr>
              <w:spacing w:after="0" w:line="276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03A75">
              <w:rPr>
                <w:szCs w:val="28"/>
              </w:rPr>
              <w:t xml:space="preserve">Разместить настоящее решение на </w:t>
            </w:r>
            <w:proofErr w:type="spellStart"/>
            <w:proofErr w:type="gramStart"/>
            <w:r w:rsidRPr="00603A75">
              <w:rPr>
                <w:szCs w:val="28"/>
              </w:rPr>
              <w:t>интернет-странице</w:t>
            </w:r>
            <w:proofErr w:type="spellEnd"/>
            <w:proofErr w:type="gramEnd"/>
            <w:r w:rsidRPr="00603A75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 избирательной комиссии</w:t>
            </w:r>
            <w:r w:rsidRPr="00603A75">
              <w:rPr>
                <w:szCs w:val="28"/>
              </w:rPr>
              <w:t xml:space="preserve"> </w:t>
            </w:r>
            <w:r>
              <w:rPr>
                <w:szCs w:val="28"/>
              </w:rPr>
              <w:t>Туапсинская городская в информационно-телекоммуникационной сети «Интернет»</w:t>
            </w:r>
            <w:r w:rsidRPr="00603A75">
              <w:rPr>
                <w:szCs w:val="28"/>
              </w:rPr>
              <w:t>.</w:t>
            </w:r>
          </w:p>
          <w:p w:rsidR="00B65901" w:rsidRPr="00603A75" w:rsidRDefault="00B65901" w:rsidP="00E61C98">
            <w:pPr>
              <w:spacing w:after="0" w:line="276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03A75">
              <w:rPr>
                <w:szCs w:val="28"/>
              </w:rPr>
              <w:t xml:space="preserve">Возложить контроль за выполнением </w:t>
            </w:r>
            <w:r>
              <w:rPr>
                <w:szCs w:val="28"/>
              </w:rPr>
              <w:t xml:space="preserve">пунктов 2 и 3 </w:t>
            </w:r>
            <w:r w:rsidRPr="00603A75">
              <w:rPr>
                <w:szCs w:val="28"/>
              </w:rPr>
              <w:t xml:space="preserve">настоящего решения на секретаря </w:t>
            </w:r>
            <w:r>
              <w:rPr>
                <w:szCs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</w:rPr>
              <w:t>Туапсинская</w:t>
            </w:r>
            <w:proofErr w:type="gramEnd"/>
            <w:r>
              <w:rPr>
                <w:szCs w:val="28"/>
              </w:rPr>
              <w:t xml:space="preserve"> городская  </w:t>
            </w:r>
            <w:proofErr w:type="spellStart"/>
            <w:r>
              <w:rPr>
                <w:szCs w:val="28"/>
              </w:rPr>
              <w:t>Е.А.Тумасову</w:t>
            </w:r>
            <w:proofErr w:type="spellEnd"/>
            <w:r>
              <w:rPr>
                <w:szCs w:val="28"/>
              </w:rPr>
              <w:t>.</w:t>
            </w:r>
          </w:p>
          <w:p w:rsidR="00B65901" w:rsidRDefault="00B65901" w:rsidP="00E61C98">
            <w:pPr>
              <w:spacing w:after="0" w:line="276" w:lineRule="auto"/>
              <w:ind w:firstLine="0"/>
              <w:rPr>
                <w:szCs w:val="28"/>
              </w:rPr>
            </w:pPr>
          </w:p>
          <w:p w:rsidR="00B65901" w:rsidRPr="00B90082" w:rsidRDefault="00B65901" w:rsidP="00E61C98">
            <w:pPr>
              <w:spacing w:after="0" w:line="276" w:lineRule="auto"/>
              <w:ind w:firstLine="0"/>
              <w:rPr>
                <w:szCs w:val="28"/>
              </w:rPr>
            </w:pPr>
            <w:r w:rsidRPr="00B90082">
              <w:rPr>
                <w:szCs w:val="28"/>
              </w:rPr>
              <w:t>Председатель</w:t>
            </w:r>
          </w:p>
          <w:p w:rsidR="00B65901" w:rsidRPr="00B90082" w:rsidRDefault="00B65901" w:rsidP="00E61C98">
            <w:pPr>
              <w:spacing w:after="0" w:line="276" w:lineRule="auto"/>
              <w:ind w:firstLine="0"/>
              <w:rPr>
                <w:szCs w:val="28"/>
              </w:rPr>
            </w:pPr>
            <w:r w:rsidRPr="00B90082">
              <w:rPr>
                <w:szCs w:val="28"/>
              </w:rPr>
              <w:t xml:space="preserve">территориальной избирательной комиссии </w:t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</w:r>
          </w:p>
          <w:p w:rsidR="00B65901" w:rsidRPr="00B90082" w:rsidRDefault="00B65901" w:rsidP="00E61C98">
            <w:pPr>
              <w:spacing w:after="0" w:line="276" w:lineRule="auto"/>
              <w:ind w:firstLine="0"/>
              <w:rPr>
                <w:szCs w:val="28"/>
              </w:rPr>
            </w:pPr>
            <w:r w:rsidRPr="00B90082">
              <w:rPr>
                <w:szCs w:val="28"/>
              </w:rPr>
              <w:t xml:space="preserve">Туапсинская  городская                                           </w:t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  <w:t xml:space="preserve"> Е.А.Вербицкая</w:t>
            </w:r>
          </w:p>
          <w:p w:rsidR="00B65901" w:rsidRPr="00B90082" w:rsidRDefault="00B65901" w:rsidP="00E61C98">
            <w:pPr>
              <w:keepNext/>
              <w:spacing w:after="0" w:line="276" w:lineRule="auto"/>
              <w:outlineLvl w:val="0"/>
              <w:rPr>
                <w:szCs w:val="28"/>
              </w:rPr>
            </w:pPr>
          </w:p>
          <w:p w:rsidR="00B65901" w:rsidRPr="00B90082" w:rsidRDefault="00B65901" w:rsidP="00E61C98">
            <w:pPr>
              <w:keepNext/>
              <w:spacing w:after="0" w:line="276" w:lineRule="auto"/>
              <w:ind w:firstLine="0"/>
              <w:outlineLvl w:val="0"/>
              <w:rPr>
                <w:szCs w:val="28"/>
              </w:rPr>
            </w:pPr>
            <w:r w:rsidRPr="00B90082">
              <w:rPr>
                <w:szCs w:val="28"/>
              </w:rPr>
              <w:t xml:space="preserve">Секретарь  </w:t>
            </w:r>
          </w:p>
          <w:p w:rsidR="00B65901" w:rsidRPr="00B90082" w:rsidRDefault="00B65901" w:rsidP="00E61C98">
            <w:pPr>
              <w:keepNext/>
              <w:spacing w:after="0" w:line="276" w:lineRule="auto"/>
              <w:ind w:firstLine="0"/>
              <w:outlineLvl w:val="0"/>
              <w:rPr>
                <w:szCs w:val="28"/>
              </w:rPr>
            </w:pPr>
            <w:r w:rsidRPr="00B90082">
              <w:rPr>
                <w:szCs w:val="28"/>
              </w:rPr>
              <w:t xml:space="preserve">территориальной избирательной комиссии </w:t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</w:r>
            <w:r w:rsidRPr="00B90082">
              <w:rPr>
                <w:szCs w:val="28"/>
              </w:rPr>
              <w:tab/>
            </w:r>
          </w:p>
          <w:tbl>
            <w:tblPr>
              <w:tblW w:w="9789" w:type="dxa"/>
              <w:tblLook w:val="01E0"/>
            </w:tblPr>
            <w:tblGrid>
              <w:gridCol w:w="9567"/>
              <w:gridCol w:w="222"/>
            </w:tblGrid>
            <w:tr w:rsidR="00B65901" w:rsidTr="00E61C98">
              <w:tc>
                <w:tcPr>
                  <w:tcW w:w="9567" w:type="dxa"/>
                </w:tcPr>
                <w:p w:rsidR="00B65901" w:rsidRPr="001575C4" w:rsidRDefault="00B65901" w:rsidP="00E61C98">
                  <w:pPr>
                    <w:spacing w:after="0" w:line="276" w:lineRule="auto"/>
                    <w:ind w:firstLine="0"/>
                    <w:jc w:val="left"/>
                    <w:rPr>
                      <w:rFonts w:ascii="Times New Roman CYR" w:hAnsi="Times New Roman CYR"/>
                      <w:b/>
                      <w:szCs w:val="28"/>
                    </w:rPr>
                  </w:pPr>
                  <w:r w:rsidRPr="00B90082">
                    <w:rPr>
                      <w:szCs w:val="28"/>
                    </w:rPr>
                    <w:t xml:space="preserve">Туапсинская  городская                              </w:t>
                  </w:r>
                  <w:r w:rsidRPr="00B90082">
                    <w:rPr>
                      <w:szCs w:val="28"/>
                    </w:rPr>
                    <w:tab/>
                  </w:r>
                  <w:r w:rsidRPr="00B90082">
                    <w:rPr>
                      <w:szCs w:val="28"/>
                    </w:rPr>
                    <w:tab/>
                  </w:r>
                  <w:r w:rsidRPr="00B90082">
                    <w:rPr>
                      <w:szCs w:val="28"/>
                    </w:rPr>
                    <w:tab/>
                  </w:r>
                  <w:r w:rsidRPr="00B90082">
                    <w:rPr>
                      <w:szCs w:val="28"/>
                    </w:rPr>
                    <w:tab/>
                    <w:t xml:space="preserve">Е.А. </w:t>
                  </w:r>
                  <w:proofErr w:type="spellStart"/>
                  <w:r w:rsidRPr="00B90082">
                    <w:rPr>
                      <w:szCs w:val="28"/>
                    </w:rPr>
                    <w:t>Тумасова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B65901" w:rsidRPr="00A30339" w:rsidRDefault="00B65901" w:rsidP="00E61C98">
                  <w:pPr>
                    <w:spacing w:after="0" w:line="276" w:lineRule="auto"/>
                    <w:ind w:firstLine="0"/>
                    <w:jc w:val="center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</w:tr>
          </w:tbl>
          <w:p w:rsidR="00B65901" w:rsidRPr="00AC3EF7" w:rsidRDefault="00B65901" w:rsidP="00E61C98">
            <w:pPr>
              <w:spacing w:after="0"/>
              <w:ind w:firstLine="0"/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5B4595" w:rsidTr="004469D9">
        <w:trPr>
          <w:gridAfter w:val="1"/>
          <w:wAfter w:w="216" w:type="dxa"/>
        </w:trPr>
        <w:tc>
          <w:tcPr>
            <w:tcW w:w="6062" w:type="dxa"/>
          </w:tcPr>
          <w:p w:rsidR="0010008C" w:rsidRPr="00B65901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EA6375" w:rsidRDefault="00EA637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  <w:sectPr w:rsidR="00EA6375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84807" w:rsidRDefault="00A84807" w:rsidP="00EC43AF">
      <w:pPr>
        <w:tabs>
          <w:tab w:val="left" w:pos="5954"/>
          <w:tab w:val="left" w:pos="6379"/>
        </w:tabs>
        <w:spacing w:after="0"/>
        <w:ind w:left="1020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</w:t>
      </w:r>
      <w:r w:rsidR="004E1D30">
        <w:rPr>
          <w:rFonts w:ascii="Times New Roman CYR" w:hAnsi="Times New Roman CYR"/>
          <w:szCs w:val="28"/>
        </w:rPr>
        <w:t>решению</w:t>
      </w:r>
    </w:p>
    <w:p w:rsidR="00A84807" w:rsidRPr="0000059D" w:rsidRDefault="00D77D42" w:rsidP="00EC43AF">
      <w:pPr>
        <w:tabs>
          <w:tab w:val="left" w:pos="5954"/>
        </w:tabs>
        <w:spacing w:after="0"/>
        <w:ind w:left="1020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 CYR" w:hAnsi="Times New Roman CYR"/>
          <w:szCs w:val="28"/>
        </w:rPr>
        <w:t>Туапсинская</w:t>
      </w:r>
      <w:proofErr w:type="gramEnd"/>
      <w:r>
        <w:rPr>
          <w:rFonts w:ascii="Times New Roman CYR" w:hAnsi="Times New Roman CYR"/>
          <w:szCs w:val="28"/>
        </w:rPr>
        <w:t xml:space="preserve"> городская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1E2ECB" w:rsidRPr="00A84807" w:rsidRDefault="001E2ECB" w:rsidP="001E2ECB">
      <w:pPr>
        <w:tabs>
          <w:tab w:val="left" w:pos="5954"/>
        </w:tabs>
        <w:spacing w:after="0"/>
        <w:ind w:left="10348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23.06.2020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№177/718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D77D42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</w:t>
      </w:r>
      <w:proofErr w:type="gramStart"/>
      <w:r>
        <w:rPr>
          <w:b/>
          <w:bCs/>
          <w:szCs w:val="28"/>
        </w:rPr>
        <w:t>Туапсинская</w:t>
      </w:r>
      <w:proofErr w:type="gramEnd"/>
      <w:r>
        <w:rPr>
          <w:b/>
          <w:bCs/>
          <w:szCs w:val="28"/>
        </w:rPr>
        <w:t xml:space="preserve"> городская</w:t>
      </w:r>
    </w:p>
    <w:p w:rsidR="0010008C" w:rsidRPr="000E76CB" w:rsidRDefault="0010008C" w:rsidP="0010008C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1418"/>
        <w:gridCol w:w="3543"/>
        <w:gridCol w:w="2410"/>
        <w:gridCol w:w="2410"/>
      </w:tblGrid>
      <w:tr w:rsidR="00EC43AF" w:rsidRPr="00C12012" w:rsidTr="00EC43AF">
        <w:tc>
          <w:tcPr>
            <w:tcW w:w="817" w:type="dxa"/>
          </w:tcPr>
          <w:p w:rsidR="00EC43AF" w:rsidRPr="00C12012" w:rsidRDefault="00EC43A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EC43AF" w:rsidRPr="00C12012" w:rsidRDefault="00EC43AF" w:rsidP="00B64C03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EC43AF" w:rsidRPr="00C12012" w:rsidRDefault="00EC43A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43" w:type="dxa"/>
          </w:tcPr>
          <w:p w:rsidR="00EC43AF" w:rsidRPr="00C12012" w:rsidRDefault="00EC43A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EC43AF" w:rsidRPr="009C6D0F" w:rsidRDefault="00EC43A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EC43AF" w:rsidRPr="00C12012" w:rsidRDefault="00EC43A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410" w:type="dxa"/>
          </w:tcPr>
          <w:p w:rsidR="00EC43AF" w:rsidRPr="002443B9" w:rsidRDefault="00EC43AF" w:rsidP="00E61C9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2443B9">
              <w:rPr>
                <w:b/>
                <w:sz w:val="22"/>
                <w:szCs w:val="22"/>
              </w:rPr>
              <w:t>№</w:t>
            </w:r>
            <w:r w:rsidRPr="002443B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443B9">
              <w:rPr>
                <w:b/>
                <w:sz w:val="22"/>
                <w:szCs w:val="22"/>
              </w:rPr>
              <w:t>избирательного участка</w:t>
            </w:r>
          </w:p>
        </w:tc>
      </w:tr>
      <w:tr w:rsidR="001E2ECB" w:rsidRPr="00A30339" w:rsidTr="00EC43AF">
        <w:tc>
          <w:tcPr>
            <w:tcW w:w="817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4253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Антонникова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26.07.1955</w:t>
            </w:r>
          </w:p>
        </w:tc>
        <w:tc>
          <w:tcPr>
            <w:tcW w:w="3543" w:type="dxa"/>
          </w:tcPr>
          <w:p w:rsidR="001E2ECB" w:rsidRPr="001D2E61" w:rsidRDefault="001E2ECB" w:rsidP="005F6F3C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1D2E6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1E2ECB" w:rsidRPr="00166096" w:rsidRDefault="001E2ECB" w:rsidP="00E61C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1E2ECB" w:rsidRPr="00A30339" w:rsidTr="00EC43AF">
        <w:tc>
          <w:tcPr>
            <w:tcW w:w="817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4253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Козаева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Хачиковна</w:t>
            </w:r>
            <w:proofErr w:type="spellEnd"/>
          </w:p>
        </w:tc>
        <w:tc>
          <w:tcPr>
            <w:tcW w:w="1418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10.10.1989</w:t>
            </w:r>
          </w:p>
        </w:tc>
        <w:tc>
          <w:tcPr>
            <w:tcW w:w="3543" w:type="dxa"/>
          </w:tcPr>
          <w:p w:rsidR="001E2ECB" w:rsidRPr="001D2E61" w:rsidRDefault="001E2ECB" w:rsidP="00E61C98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1D2E61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1E2ECB" w:rsidRPr="00166096" w:rsidRDefault="001E2ECB" w:rsidP="00E61C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  <w:tr w:rsidR="001E2ECB" w:rsidRPr="00A30339" w:rsidTr="00EC43AF">
        <w:tc>
          <w:tcPr>
            <w:tcW w:w="817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4253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1E2ECB" w:rsidRPr="00DA612F" w:rsidRDefault="001E2ECB" w:rsidP="00F109E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06.01.1976</w:t>
            </w:r>
          </w:p>
        </w:tc>
        <w:tc>
          <w:tcPr>
            <w:tcW w:w="3543" w:type="dxa"/>
          </w:tcPr>
          <w:p w:rsidR="001E2ECB" w:rsidRDefault="001E2ECB" w:rsidP="00C60067">
            <w:pPr>
              <w:ind w:firstLine="0"/>
              <w:jc w:val="center"/>
            </w:pPr>
            <w:r w:rsidRPr="00070692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2410" w:type="dxa"/>
          </w:tcPr>
          <w:p w:rsidR="001E2ECB" w:rsidRPr="00DA612F" w:rsidRDefault="001E2EC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1E2ECB" w:rsidRPr="00166096" w:rsidRDefault="001E2ECB" w:rsidP="00E61C9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5401-5429, 5499</w:t>
            </w:r>
          </w:p>
        </w:tc>
      </w:tr>
    </w:tbl>
    <w:p w:rsidR="00A92350" w:rsidRDefault="00A92350"/>
    <w:sectPr w:rsidR="00A92350" w:rsidSect="00EC43AF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0B" w:rsidRDefault="00196C0B" w:rsidP="00A71A08">
      <w:pPr>
        <w:spacing w:after="0"/>
      </w:pPr>
      <w:r>
        <w:separator/>
      </w:r>
    </w:p>
  </w:endnote>
  <w:endnote w:type="continuationSeparator" w:id="0">
    <w:p w:rsidR="00196C0B" w:rsidRDefault="00196C0B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42" w:rsidRDefault="00D77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42" w:rsidRDefault="00D77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0B" w:rsidRDefault="00196C0B" w:rsidP="00A71A08">
      <w:pPr>
        <w:spacing w:after="0"/>
      </w:pPr>
      <w:r>
        <w:separator/>
      </w:r>
    </w:p>
  </w:footnote>
  <w:footnote w:type="continuationSeparator" w:id="0">
    <w:p w:rsidR="00196C0B" w:rsidRDefault="00196C0B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42" w:rsidRDefault="00D77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42" w:rsidRDefault="00D77D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42" w:rsidRDefault="00D77D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A63"/>
    <w:rsid w:val="0000059D"/>
    <w:rsid w:val="0001253F"/>
    <w:rsid w:val="000147A9"/>
    <w:rsid w:val="00077224"/>
    <w:rsid w:val="000C5F73"/>
    <w:rsid w:val="000D119A"/>
    <w:rsid w:val="000E76CB"/>
    <w:rsid w:val="000F1DF5"/>
    <w:rsid w:val="0010008C"/>
    <w:rsid w:val="00117B52"/>
    <w:rsid w:val="001843B5"/>
    <w:rsid w:val="00190FF0"/>
    <w:rsid w:val="00196C0B"/>
    <w:rsid w:val="001B54BC"/>
    <w:rsid w:val="001B7CD1"/>
    <w:rsid w:val="001C63D4"/>
    <w:rsid w:val="001C72C8"/>
    <w:rsid w:val="001D2E61"/>
    <w:rsid w:val="001E2ECB"/>
    <w:rsid w:val="00233099"/>
    <w:rsid w:val="00287648"/>
    <w:rsid w:val="002955C9"/>
    <w:rsid w:val="002D0C26"/>
    <w:rsid w:val="002E36E9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E1D30"/>
    <w:rsid w:val="004F2D98"/>
    <w:rsid w:val="004F6D4E"/>
    <w:rsid w:val="00502167"/>
    <w:rsid w:val="00537444"/>
    <w:rsid w:val="005B11F7"/>
    <w:rsid w:val="005B2366"/>
    <w:rsid w:val="005B4595"/>
    <w:rsid w:val="005F11DF"/>
    <w:rsid w:val="005F6F3C"/>
    <w:rsid w:val="006004AC"/>
    <w:rsid w:val="006144C8"/>
    <w:rsid w:val="0062125A"/>
    <w:rsid w:val="006245F5"/>
    <w:rsid w:val="006507CB"/>
    <w:rsid w:val="00677DC6"/>
    <w:rsid w:val="006D5C3C"/>
    <w:rsid w:val="006E36E4"/>
    <w:rsid w:val="006F3652"/>
    <w:rsid w:val="0072241F"/>
    <w:rsid w:val="00722B4D"/>
    <w:rsid w:val="00745517"/>
    <w:rsid w:val="007561CC"/>
    <w:rsid w:val="00766814"/>
    <w:rsid w:val="0078183C"/>
    <w:rsid w:val="007829D3"/>
    <w:rsid w:val="007D730C"/>
    <w:rsid w:val="007F38DF"/>
    <w:rsid w:val="00871E47"/>
    <w:rsid w:val="008764DF"/>
    <w:rsid w:val="008954D0"/>
    <w:rsid w:val="00895E00"/>
    <w:rsid w:val="008B07EE"/>
    <w:rsid w:val="008B50EF"/>
    <w:rsid w:val="008C09FF"/>
    <w:rsid w:val="008C1389"/>
    <w:rsid w:val="008F318A"/>
    <w:rsid w:val="008F539C"/>
    <w:rsid w:val="008F7903"/>
    <w:rsid w:val="008F7D6B"/>
    <w:rsid w:val="0092307B"/>
    <w:rsid w:val="0094773E"/>
    <w:rsid w:val="00960CD4"/>
    <w:rsid w:val="00997CE6"/>
    <w:rsid w:val="009A293C"/>
    <w:rsid w:val="009C2FE5"/>
    <w:rsid w:val="009C323A"/>
    <w:rsid w:val="009F5906"/>
    <w:rsid w:val="00A06118"/>
    <w:rsid w:val="00A56A85"/>
    <w:rsid w:val="00A71A08"/>
    <w:rsid w:val="00A833DE"/>
    <w:rsid w:val="00A84807"/>
    <w:rsid w:val="00A86DC7"/>
    <w:rsid w:val="00A92350"/>
    <w:rsid w:val="00B12042"/>
    <w:rsid w:val="00B35415"/>
    <w:rsid w:val="00B64C03"/>
    <w:rsid w:val="00B64CEA"/>
    <w:rsid w:val="00B65901"/>
    <w:rsid w:val="00B75850"/>
    <w:rsid w:val="00B91277"/>
    <w:rsid w:val="00B9655A"/>
    <w:rsid w:val="00BC7636"/>
    <w:rsid w:val="00BD04A8"/>
    <w:rsid w:val="00BE7005"/>
    <w:rsid w:val="00C37727"/>
    <w:rsid w:val="00C60067"/>
    <w:rsid w:val="00C638AE"/>
    <w:rsid w:val="00C72D94"/>
    <w:rsid w:val="00C85A8D"/>
    <w:rsid w:val="00C97180"/>
    <w:rsid w:val="00CA283F"/>
    <w:rsid w:val="00CB7C81"/>
    <w:rsid w:val="00CC0C88"/>
    <w:rsid w:val="00D07A3E"/>
    <w:rsid w:val="00D3610F"/>
    <w:rsid w:val="00D377BE"/>
    <w:rsid w:val="00D43C30"/>
    <w:rsid w:val="00D60111"/>
    <w:rsid w:val="00D77D42"/>
    <w:rsid w:val="00DA612F"/>
    <w:rsid w:val="00DC3322"/>
    <w:rsid w:val="00DF1E41"/>
    <w:rsid w:val="00E1553A"/>
    <w:rsid w:val="00E21C25"/>
    <w:rsid w:val="00E3085B"/>
    <w:rsid w:val="00E41CB9"/>
    <w:rsid w:val="00E47A65"/>
    <w:rsid w:val="00E57A3F"/>
    <w:rsid w:val="00E832A6"/>
    <w:rsid w:val="00EA6375"/>
    <w:rsid w:val="00EB6A63"/>
    <w:rsid w:val="00EC43AF"/>
    <w:rsid w:val="00ED7BF4"/>
    <w:rsid w:val="00EF5EF5"/>
    <w:rsid w:val="00F418C2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Title"/>
    <w:basedOn w:val="a"/>
    <w:link w:val="a8"/>
    <w:qFormat/>
    <w:rsid w:val="001D2E61"/>
    <w:pPr>
      <w:spacing w:after="0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D2E6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1D2E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4-15">
    <w:name w:val="14-15"/>
    <w:basedOn w:val="a"/>
    <w:rsid w:val="00B65901"/>
    <w:pPr>
      <w:spacing w:after="0" w:line="360" w:lineRule="auto"/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3200074677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3A42-0A6C-4A86-90C0-3B86A16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ТИКом.dot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2020-07-06T08:34:00Z</dcterms:created>
  <dcterms:modified xsi:type="dcterms:W3CDTF">2020-07-06T08:37:00Z</dcterms:modified>
</cp:coreProperties>
</file>