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37" w:rsidRDefault="002A3837" w:rsidP="002A3837">
      <w:pPr>
        <w:jc w:val="center"/>
        <w:outlineLvl w:val="0"/>
        <w:rPr>
          <w:b/>
          <w:sz w:val="28"/>
        </w:rPr>
      </w:pPr>
      <w:r w:rsidRPr="002A3837">
        <w:rPr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837" w:rsidRDefault="002A3837" w:rsidP="002A3837">
      <w:pPr>
        <w:tabs>
          <w:tab w:val="left" w:pos="8130"/>
        </w:tabs>
        <w:outlineLvl w:val="0"/>
        <w:rPr>
          <w:b/>
          <w:sz w:val="28"/>
        </w:rPr>
      </w:pPr>
      <w:r>
        <w:rPr>
          <w:b/>
          <w:sz w:val="28"/>
        </w:rPr>
        <w:tab/>
      </w:r>
    </w:p>
    <w:p w:rsidR="002A3837" w:rsidRPr="005C218C" w:rsidRDefault="002A3837" w:rsidP="002A3837">
      <w:pPr>
        <w:jc w:val="center"/>
        <w:outlineLvl w:val="0"/>
        <w:rPr>
          <w:b/>
          <w:sz w:val="28"/>
        </w:rPr>
      </w:pPr>
      <w:r w:rsidRPr="005C218C">
        <w:rPr>
          <w:b/>
          <w:sz w:val="28"/>
        </w:rPr>
        <w:t xml:space="preserve">Совет </w:t>
      </w:r>
      <w:r>
        <w:rPr>
          <w:b/>
          <w:sz w:val="28"/>
        </w:rPr>
        <w:t>Туапсинского городского поселения</w:t>
      </w:r>
    </w:p>
    <w:p w:rsidR="002A3837" w:rsidRPr="005C218C" w:rsidRDefault="002A3837" w:rsidP="002A3837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3837" w:rsidRPr="005C218C" w:rsidRDefault="002A3837" w:rsidP="002A3837">
      <w:pPr>
        <w:jc w:val="center"/>
        <w:rPr>
          <w:b/>
          <w:sz w:val="28"/>
        </w:rPr>
      </w:pPr>
    </w:p>
    <w:p w:rsidR="002A3837" w:rsidRPr="005C218C" w:rsidRDefault="002A3837" w:rsidP="002A3837">
      <w:pPr>
        <w:jc w:val="center"/>
        <w:outlineLvl w:val="0"/>
        <w:rPr>
          <w:b/>
          <w:sz w:val="28"/>
        </w:rPr>
      </w:pPr>
      <w:proofErr w:type="gramStart"/>
      <w:r w:rsidRPr="005C218C">
        <w:rPr>
          <w:b/>
          <w:sz w:val="28"/>
        </w:rPr>
        <w:t>Р</w:t>
      </w:r>
      <w:proofErr w:type="gramEnd"/>
      <w:r w:rsidRPr="005C218C">
        <w:rPr>
          <w:b/>
          <w:sz w:val="28"/>
        </w:rPr>
        <w:t xml:space="preserve"> Е Ш Е Н И Е</w:t>
      </w:r>
    </w:p>
    <w:p w:rsidR="002A3837" w:rsidRPr="005C218C" w:rsidRDefault="002A3837" w:rsidP="002A3837">
      <w:pPr>
        <w:jc w:val="center"/>
        <w:rPr>
          <w:sz w:val="28"/>
        </w:rPr>
      </w:pPr>
    </w:p>
    <w:p w:rsidR="007F1D2E" w:rsidRDefault="007F1D2E" w:rsidP="002A3837">
      <w:pPr>
        <w:jc w:val="center"/>
        <w:rPr>
          <w:sz w:val="28"/>
        </w:rPr>
      </w:pPr>
      <w:r>
        <w:rPr>
          <w:sz w:val="28"/>
        </w:rPr>
        <w:t>о</w:t>
      </w:r>
      <w:r w:rsidR="002A3837" w:rsidRPr="007F786C">
        <w:rPr>
          <w:sz w:val="28"/>
        </w:rPr>
        <w:t>т</w:t>
      </w:r>
      <w:r>
        <w:rPr>
          <w:sz w:val="28"/>
        </w:rPr>
        <w:t xml:space="preserve"> 01 декабря 2015 года</w:t>
      </w:r>
      <w:r w:rsidR="002A3837" w:rsidRPr="007F786C">
        <w:rPr>
          <w:sz w:val="28"/>
        </w:rPr>
        <w:t xml:space="preserve">                                                  </w:t>
      </w:r>
      <w:r w:rsidR="002A3837">
        <w:rPr>
          <w:sz w:val="28"/>
        </w:rPr>
        <w:t xml:space="preserve">                </w:t>
      </w:r>
      <w:r w:rsidR="002A3837" w:rsidRPr="007F786C">
        <w:rPr>
          <w:sz w:val="28"/>
        </w:rPr>
        <w:t xml:space="preserve">    №</w:t>
      </w:r>
      <w:r w:rsidR="002A3837">
        <w:rPr>
          <w:sz w:val="28"/>
        </w:rPr>
        <w:t xml:space="preserve"> </w:t>
      </w:r>
      <w:r>
        <w:rPr>
          <w:sz w:val="28"/>
        </w:rPr>
        <w:t>46.8</w:t>
      </w:r>
      <w:r w:rsidR="002A3837" w:rsidRPr="005C218C">
        <w:rPr>
          <w:sz w:val="28"/>
        </w:rPr>
        <w:t xml:space="preserve"> </w:t>
      </w:r>
    </w:p>
    <w:p w:rsidR="007F1D2E" w:rsidRDefault="007F1D2E" w:rsidP="002A3837">
      <w:pPr>
        <w:jc w:val="center"/>
        <w:rPr>
          <w:sz w:val="28"/>
        </w:rPr>
      </w:pPr>
    </w:p>
    <w:p w:rsidR="002A3837" w:rsidRPr="005C218C" w:rsidRDefault="007F1D2E" w:rsidP="002A3837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2A3837" w:rsidRPr="005C218C">
        <w:rPr>
          <w:sz w:val="28"/>
        </w:rPr>
        <w:t>Туапсе</w:t>
      </w:r>
    </w:p>
    <w:p w:rsidR="002A3837" w:rsidRPr="005C218C" w:rsidRDefault="002A3837" w:rsidP="002A3837">
      <w:pPr>
        <w:rPr>
          <w:sz w:val="28"/>
        </w:rPr>
      </w:pPr>
    </w:p>
    <w:p w:rsidR="002A3837" w:rsidRPr="005C218C" w:rsidRDefault="002A3837" w:rsidP="002A3837">
      <w:pPr>
        <w:rPr>
          <w:sz w:val="28"/>
        </w:rPr>
      </w:pPr>
    </w:p>
    <w:p w:rsidR="002A3837" w:rsidRPr="007E54BA" w:rsidRDefault="002A3837" w:rsidP="002A3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даче согласия администрации Туапсинского городского поселения Туапсинского района на предоставление муниципального объекта недвижимого имущества в безвозмездное временное пользование </w:t>
      </w:r>
      <w:r w:rsidRPr="007E54BA">
        <w:rPr>
          <w:b/>
          <w:sz w:val="28"/>
          <w:szCs w:val="28"/>
        </w:rPr>
        <w:t>Управлению Судебного департамента в Краснодарском крае</w:t>
      </w:r>
    </w:p>
    <w:p w:rsidR="002A3837" w:rsidRDefault="002A3837" w:rsidP="002A3837">
      <w:pPr>
        <w:rPr>
          <w:b/>
          <w:bCs/>
          <w:sz w:val="28"/>
        </w:rPr>
      </w:pPr>
    </w:p>
    <w:p w:rsidR="002A3837" w:rsidRDefault="002A3837" w:rsidP="002A3837">
      <w:pPr>
        <w:jc w:val="center"/>
        <w:rPr>
          <w:b/>
          <w:bCs/>
          <w:sz w:val="28"/>
        </w:rPr>
      </w:pPr>
    </w:p>
    <w:p w:rsidR="002A3837" w:rsidRPr="00B92D81" w:rsidRDefault="002A3837" w:rsidP="002A3837">
      <w:pPr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ab/>
      </w:r>
      <w:proofErr w:type="gramStart"/>
      <w:r w:rsidRPr="00B92D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B92D81">
        <w:rPr>
          <w:sz w:val="28"/>
          <w:szCs w:val="28"/>
        </w:rPr>
        <w:t xml:space="preserve">Федеральным законом от 06 </w:t>
      </w:r>
      <w:r>
        <w:rPr>
          <w:sz w:val="28"/>
          <w:szCs w:val="28"/>
        </w:rPr>
        <w:t xml:space="preserve">октября 2003 года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84275">
        <w:rPr>
          <w:sz w:val="28"/>
          <w:szCs w:val="28"/>
        </w:rPr>
        <w:t>Федеральным законом от 26 июля 2006 года № 135-ФЗ «О защите конкуренции»</w:t>
      </w:r>
      <w:r w:rsidR="007F1D2E">
        <w:rPr>
          <w:sz w:val="28"/>
          <w:szCs w:val="28"/>
        </w:rPr>
        <w:t>, Положением о</w:t>
      </w:r>
      <w:r w:rsidRPr="00807B46">
        <w:rPr>
          <w:sz w:val="28"/>
          <w:szCs w:val="28"/>
        </w:rPr>
        <w:t xml:space="preserve"> порядке</w:t>
      </w:r>
      <w:r w:rsidRPr="00667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6677DE">
        <w:rPr>
          <w:sz w:val="28"/>
          <w:szCs w:val="28"/>
        </w:rPr>
        <w:t>и</w:t>
      </w:r>
      <w:r>
        <w:rPr>
          <w:sz w:val="28"/>
        </w:rPr>
        <w:t xml:space="preserve"> распоряжения объектами муниципальной собственности Туапсинского городского поселения Туапсинского района, утвержденным решением Совета Туапсинского городского поселения Туапсинского района от 3 сентября</w:t>
      </w:r>
      <w:proofErr w:type="gramEnd"/>
      <w:r>
        <w:rPr>
          <w:sz w:val="28"/>
        </w:rPr>
        <w:t xml:space="preserve"> 2014 года № 28.4,</w:t>
      </w:r>
      <w:r>
        <w:rPr>
          <w:sz w:val="28"/>
          <w:szCs w:val="28"/>
        </w:rPr>
        <w:t xml:space="preserve"> принимая во внимание обращение Управления Судебного департамента в Краснодарском крае, Министерства Гражданской обороны, чрезвычайных ситуаций и региональной безопасности Краснодарского края, </w:t>
      </w:r>
      <w:r w:rsidRPr="005D5BAE">
        <w:rPr>
          <w:sz w:val="28"/>
          <w:szCs w:val="28"/>
        </w:rPr>
        <w:t xml:space="preserve">Совет Туапсинского городского поселения </w:t>
      </w:r>
      <w:r>
        <w:rPr>
          <w:sz w:val="28"/>
          <w:szCs w:val="28"/>
        </w:rPr>
        <w:t xml:space="preserve">Туапсинского района </w:t>
      </w:r>
      <w:r w:rsidRPr="00B92D81">
        <w:rPr>
          <w:sz w:val="28"/>
          <w:szCs w:val="28"/>
        </w:rPr>
        <w:t>РЕШИЛ:</w:t>
      </w:r>
    </w:p>
    <w:p w:rsidR="002A3837" w:rsidRDefault="002A3837" w:rsidP="002A3837">
      <w:pPr>
        <w:jc w:val="both"/>
        <w:rPr>
          <w:sz w:val="28"/>
        </w:rPr>
      </w:pPr>
      <w:r>
        <w:rPr>
          <w:sz w:val="28"/>
        </w:rPr>
        <w:t xml:space="preserve">         1. Согласовать администрации Туапсинского городского поселения Туапсинского района предоставление Управлению Судебного департамента  в Краснодарском крае объекта недвижимого имущества, находящегося в муниципальной собственности Туапсинского городского поселения – </w:t>
      </w:r>
      <w:r>
        <w:rPr>
          <w:sz w:val="28"/>
          <w:szCs w:val="28"/>
        </w:rPr>
        <w:t xml:space="preserve">нежилое здание </w:t>
      </w:r>
      <w:r w:rsidRPr="005E1B04">
        <w:rPr>
          <w:sz w:val="28"/>
          <w:szCs w:val="28"/>
        </w:rPr>
        <w:t xml:space="preserve">контора, площадь: общая 211,9 кв.м., инвентарный номер: 1445, литер: </w:t>
      </w:r>
      <w:proofErr w:type="gramStart"/>
      <w:r w:rsidRPr="005E1B04">
        <w:rPr>
          <w:sz w:val="28"/>
          <w:szCs w:val="28"/>
        </w:rPr>
        <w:t>З</w:t>
      </w:r>
      <w:proofErr w:type="gramEnd"/>
      <w:r w:rsidRPr="005E1B04">
        <w:rPr>
          <w:sz w:val="28"/>
          <w:szCs w:val="28"/>
        </w:rPr>
        <w:t>, этажность: 1, 2, адрес: К</w:t>
      </w:r>
      <w:r>
        <w:rPr>
          <w:sz w:val="28"/>
          <w:szCs w:val="28"/>
        </w:rPr>
        <w:t xml:space="preserve">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Туапсе, </w:t>
      </w:r>
      <w:r w:rsidRPr="005E1B04">
        <w:rPr>
          <w:sz w:val="28"/>
          <w:szCs w:val="28"/>
        </w:rPr>
        <w:t xml:space="preserve">ул. Красной Армии, дом № 12, кадастровый номер: 23:51:0102004:0:13, год ввода: </w:t>
      </w:r>
      <w:r w:rsidRPr="006154AF">
        <w:rPr>
          <w:sz w:val="28"/>
          <w:szCs w:val="28"/>
        </w:rPr>
        <w:t xml:space="preserve">1974, </w:t>
      </w:r>
      <w:r>
        <w:rPr>
          <w:sz w:val="28"/>
          <w:szCs w:val="28"/>
        </w:rPr>
        <w:t>свидетельство</w:t>
      </w:r>
      <w:r w:rsidRPr="006154AF">
        <w:rPr>
          <w:sz w:val="28"/>
          <w:szCs w:val="28"/>
        </w:rPr>
        <w:t xml:space="preserve"> о государственной регистрации права от 03 декабря 2009 года серия 23-АЖ № 063658</w:t>
      </w:r>
      <w:r>
        <w:rPr>
          <w:sz w:val="28"/>
        </w:rPr>
        <w:t>, в безвозмездное временное пользование сроком на  5 (пять) лет,</w:t>
      </w:r>
      <w:r w:rsidRPr="00CF1F68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судебных участков мировых судей в городе Туапсе</w:t>
      </w:r>
      <w:r>
        <w:rPr>
          <w:sz w:val="28"/>
        </w:rPr>
        <w:t>.</w:t>
      </w:r>
    </w:p>
    <w:p w:rsidR="002A3837" w:rsidRPr="006F641E" w:rsidRDefault="002A3837" w:rsidP="002A3837">
      <w:pPr>
        <w:jc w:val="both"/>
        <w:rPr>
          <w:sz w:val="28"/>
        </w:rPr>
      </w:pPr>
      <w:r>
        <w:rPr>
          <w:sz w:val="28"/>
        </w:rPr>
        <w:t xml:space="preserve">         2. Рекомендовать администрации Туапсинского городского поселения Туапсинского района:</w:t>
      </w:r>
    </w:p>
    <w:p w:rsidR="002A3837" w:rsidRDefault="002A3837" w:rsidP="002A3837">
      <w:pPr>
        <w:jc w:val="both"/>
        <w:rPr>
          <w:sz w:val="28"/>
        </w:rPr>
      </w:pPr>
      <w:r>
        <w:rPr>
          <w:bCs/>
          <w:sz w:val="28"/>
        </w:rPr>
        <w:lastRenderedPageBreak/>
        <w:t xml:space="preserve">         1) заключить с </w:t>
      </w:r>
      <w:r>
        <w:rPr>
          <w:sz w:val="28"/>
          <w:szCs w:val="28"/>
        </w:rPr>
        <w:t>Управлением Судебного департамента в Краснодарском крае</w:t>
      </w:r>
      <w:r>
        <w:rPr>
          <w:sz w:val="28"/>
        </w:rPr>
        <w:t xml:space="preserve"> договор о правах и обязанностях в отношении объекта недвижимого имущества, указанного в пункте 1 настоящего решения;</w:t>
      </w:r>
    </w:p>
    <w:p w:rsidR="002A3837" w:rsidRDefault="002A3837" w:rsidP="002A3837">
      <w:pPr>
        <w:jc w:val="both"/>
        <w:rPr>
          <w:sz w:val="28"/>
        </w:rPr>
      </w:pPr>
      <w:r>
        <w:rPr>
          <w:sz w:val="28"/>
        </w:rPr>
        <w:t xml:space="preserve">          2) обеспечить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целевым использованием объекта недвижимого имущества, указанным в пункте 1 настоящего решения.</w:t>
      </w:r>
    </w:p>
    <w:p w:rsidR="002A3837" w:rsidRPr="00B758DE" w:rsidRDefault="002A3837" w:rsidP="002A38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4B5620">
        <w:rPr>
          <w:sz w:val="28"/>
          <w:szCs w:val="28"/>
        </w:rPr>
        <w:t>Контроль за</w:t>
      </w:r>
      <w:proofErr w:type="gramEnd"/>
      <w:r w:rsidRPr="004B5620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 Совета Туапсинского городского поселения Туапсинского района</w:t>
      </w:r>
      <w:r w:rsidRPr="004B5620">
        <w:rPr>
          <w:sz w:val="28"/>
          <w:szCs w:val="28"/>
        </w:rPr>
        <w:t>.</w:t>
      </w:r>
    </w:p>
    <w:p w:rsidR="002A3837" w:rsidRPr="004B5620" w:rsidRDefault="002A3837" w:rsidP="002A383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5620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принятия</w:t>
      </w:r>
      <w:r w:rsidRPr="004B5620">
        <w:rPr>
          <w:sz w:val="28"/>
          <w:szCs w:val="28"/>
        </w:rPr>
        <w:t>.</w:t>
      </w:r>
    </w:p>
    <w:p w:rsidR="002A3837" w:rsidRDefault="002A3837" w:rsidP="002A3837">
      <w:pPr>
        <w:pStyle w:val="a3"/>
        <w:ind w:firstLine="0"/>
      </w:pPr>
    </w:p>
    <w:p w:rsidR="002A3837" w:rsidRDefault="002A3837" w:rsidP="002A3837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2A3837" w:rsidRDefault="002A3837" w:rsidP="002A3837">
      <w:pPr>
        <w:rPr>
          <w:sz w:val="28"/>
          <w:szCs w:val="28"/>
        </w:rPr>
      </w:pPr>
      <w:r w:rsidRPr="00DA0168">
        <w:rPr>
          <w:sz w:val="28"/>
          <w:szCs w:val="28"/>
        </w:rPr>
        <w:t xml:space="preserve">Туапсинского городского поселения                                                 Е.А. </w:t>
      </w:r>
      <w:proofErr w:type="spellStart"/>
      <w:r w:rsidRPr="00DA0168">
        <w:rPr>
          <w:sz w:val="28"/>
          <w:szCs w:val="28"/>
        </w:rPr>
        <w:t>Яйли</w:t>
      </w:r>
      <w:proofErr w:type="spellEnd"/>
    </w:p>
    <w:p w:rsidR="002A3837" w:rsidRDefault="002A3837" w:rsidP="002A3837">
      <w:pPr>
        <w:pStyle w:val="a3"/>
        <w:ind w:firstLine="0"/>
        <w:rPr>
          <w:color w:val="auto"/>
          <w:szCs w:val="28"/>
        </w:rPr>
      </w:pPr>
    </w:p>
    <w:p w:rsidR="002A3837" w:rsidRDefault="002A3837" w:rsidP="002A3837">
      <w:pPr>
        <w:pStyle w:val="a3"/>
        <w:ind w:firstLine="0"/>
      </w:pPr>
    </w:p>
    <w:p w:rsidR="007F1D2E" w:rsidRDefault="002A3837" w:rsidP="002A3837">
      <w:pPr>
        <w:rPr>
          <w:sz w:val="28"/>
        </w:rPr>
      </w:pPr>
      <w:r>
        <w:rPr>
          <w:sz w:val="28"/>
        </w:rPr>
        <w:t>Глава</w:t>
      </w:r>
    </w:p>
    <w:p w:rsidR="002A3837" w:rsidRDefault="002A3837" w:rsidP="002A3837">
      <w:pPr>
        <w:rPr>
          <w:sz w:val="28"/>
        </w:rPr>
      </w:pPr>
      <w:r>
        <w:rPr>
          <w:sz w:val="28"/>
        </w:rPr>
        <w:t>Туапсинского городского поселения                                                 А.В. Чехов</w:t>
      </w:r>
    </w:p>
    <w:p w:rsidR="007C2577" w:rsidRDefault="007C2577"/>
    <w:sectPr w:rsidR="007C2577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914"/>
    <w:multiLevelType w:val="hybridMultilevel"/>
    <w:tmpl w:val="FBA2172E"/>
    <w:lvl w:ilvl="0" w:tplc="CFF8EF46">
      <w:start w:val="4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37"/>
    <w:rsid w:val="0001410A"/>
    <w:rsid w:val="000F6B96"/>
    <w:rsid w:val="00161115"/>
    <w:rsid w:val="0028274E"/>
    <w:rsid w:val="002A3837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7C2577"/>
    <w:rsid w:val="007F1D2E"/>
    <w:rsid w:val="0085268D"/>
    <w:rsid w:val="00984CDD"/>
    <w:rsid w:val="009C70B2"/>
    <w:rsid w:val="00A4671C"/>
    <w:rsid w:val="00AA5272"/>
    <w:rsid w:val="00BE1014"/>
    <w:rsid w:val="00C915CC"/>
    <w:rsid w:val="00DC463E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837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2A383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2015-12-04T06:35:00Z</dcterms:created>
  <dcterms:modified xsi:type="dcterms:W3CDTF">2015-12-04T09:18:00Z</dcterms:modified>
</cp:coreProperties>
</file>