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35765D">
      <w:pPr>
        <w:ind w:left="1800" w:hanging="1800"/>
        <w:jc w:val="right"/>
        <w:rPr>
          <w:b/>
          <w:sz w:val="28"/>
          <w:szCs w:val="28"/>
        </w:rPr>
      </w:pPr>
      <w:r w:rsidRPr="00A749E8">
        <w:rPr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65D">
        <w:rPr>
          <w:b/>
          <w:sz w:val="28"/>
          <w:szCs w:val="28"/>
        </w:rPr>
        <w:t xml:space="preserve">                                               ПРОЕКТ</w:t>
      </w:r>
    </w:p>
    <w:p w:rsidR="0035765D" w:rsidRPr="00A749E8" w:rsidRDefault="0035765D" w:rsidP="0035765D">
      <w:pPr>
        <w:ind w:left="1800" w:hanging="1800"/>
        <w:jc w:val="right"/>
        <w:rPr>
          <w:b/>
          <w:sz w:val="28"/>
          <w:szCs w:val="28"/>
        </w:rPr>
      </w:pPr>
    </w:p>
    <w:p w:rsidR="00BB165F" w:rsidRPr="00A749E8" w:rsidRDefault="00BB165F" w:rsidP="004630C9">
      <w:pPr>
        <w:jc w:val="center"/>
        <w:rPr>
          <w:b/>
          <w:sz w:val="28"/>
          <w:szCs w:val="28"/>
        </w:rPr>
      </w:pPr>
      <w:r w:rsidRPr="00A749E8">
        <w:rPr>
          <w:b/>
          <w:sz w:val="28"/>
          <w:szCs w:val="28"/>
        </w:rPr>
        <w:t>Совет Туапсинского городского поселения</w:t>
      </w:r>
      <w:r w:rsidR="004630C9">
        <w:rPr>
          <w:b/>
          <w:sz w:val="28"/>
          <w:szCs w:val="28"/>
        </w:rPr>
        <w:t xml:space="preserve"> </w:t>
      </w:r>
      <w:r w:rsidRPr="00A749E8">
        <w:rPr>
          <w:b/>
          <w:sz w:val="28"/>
          <w:szCs w:val="28"/>
        </w:rPr>
        <w:t>Туапсинского района</w:t>
      </w:r>
    </w:p>
    <w:p w:rsidR="00BB165F" w:rsidRPr="00A749E8" w:rsidRDefault="00BB165F" w:rsidP="00BB165F">
      <w:pPr>
        <w:jc w:val="center"/>
        <w:rPr>
          <w:b/>
          <w:sz w:val="28"/>
          <w:szCs w:val="28"/>
        </w:rPr>
      </w:pPr>
    </w:p>
    <w:p w:rsidR="00BB165F" w:rsidRPr="00A749E8" w:rsidRDefault="00BB165F" w:rsidP="00BB165F">
      <w:pPr>
        <w:jc w:val="center"/>
        <w:rPr>
          <w:b/>
          <w:sz w:val="28"/>
          <w:szCs w:val="28"/>
        </w:rPr>
      </w:pPr>
      <w:proofErr w:type="gramStart"/>
      <w:r w:rsidRPr="00A749E8">
        <w:rPr>
          <w:b/>
          <w:sz w:val="28"/>
          <w:szCs w:val="28"/>
        </w:rPr>
        <w:t>Р</w:t>
      </w:r>
      <w:proofErr w:type="gramEnd"/>
      <w:r w:rsidRPr="00A749E8">
        <w:rPr>
          <w:b/>
          <w:sz w:val="28"/>
          <w:szCs w:val="28"/>
        </w:rPr>
        <w:t xml:space="preserve"> Е Ш Е Н И Е</w:t>
      </w:r>
    </w:p>
    <w:p w:rsidR="00A74D20" w:rsidRPr="004630C9" w:rsidRDefault="004630C9" w:rsidP="00BD2DA1">
      <w:pPr>
        <w:jc w:val="center"/>
        <w:rPr>
          <w:sz w:val="28"/>
          <w:szCs w:val="28"/>
        </w:rPr>
      </w:pPr>
      <w:r w:rsidRPr="004630C9">
        <w:rPr>
          <w:sz w:val="28"/>
          <w:szCs w:val="28"/>
        </w:rPr>
        <w:t>о</w:t>
      </w:r>
      <w:r w:rsidR="00A74D20" w:rsidRPr="004630C9">
        <w:rPr>
          <w:sz w:val="28"/>
          <w:szCs w:val="28"/>
        </w:rPr>
        <w:t>т</w:t>
      </w:r>
      <w:r w:rsidRPr="004630C9">
        <w:rPr>
          <w:sz w:val="28"/>
          <w:szCs w:val="28"/>
        </w:rPr>
        <w:t xml:space="preserve"> </w:t>
      </w:r>
      <w:r w:rsidR="0035765D">
        <w:rPr>
          <w:sz w:val="28"/>
          <w:szCs w:val="28"/>
        </w:rPr>
        <w:t>__________________</w:t>
      </w:r>
      <w:r w:rsidRPr="004630C9">
        <w:rPr>
          <w:sz w:val="28"/>
          <w:szCs w:val="28"/>
        </w:rPr>
        <w:t xml:space="preserve"> </w:t>
      </w:r>
      <w:r w:rsidR="00FB06A8" w:rsidRPr="004630C9">
        <w:rPr>
          <w:sz w:val="28"/>
          <w:szCs w:val="28"/>
        </w:rPr>
        <w:t xml:space="preserve">                                                       </w:t>
      </w:r>
      <w:r w:rsidR="006A103B" w:rsidRPr="004630C9">
        <w:rPr>
          <w:sz w:val="28"/>
          <w:szCs w:val="28"/>
        </w:rPr>
        <w:t xml:space="preserve">     </w:t>
      </w:r>
      <w:r w:rsidR="00FB06A8" w:rsidRPr="004630C9">
        <w:rPr>
          <w:sz w:val="28"/>
          <w:szCs w:val="28"/>
        </w:rPr>
        <w:t xml:space="preserve">           </w:t>
      </w:r>
      <w:r w:rsidR="00A74D20" w:rsidRPr="004630C9">
        <w:rPr>
          <w:sz w:val="28"/>
          <w:szCs w:val="28"/>
        </w:rPr>
        <w:t>№</w:t>
      </w:r>
      <w:r w:rsidR="00AF5844" w:rsidRPr="004630C9">
        <w:rPr>
          <w:sz w:val="28"/>
          <w:szCs w:val="28"/>
        </w:rPr>
        <w:t xml:space="preserve"> </w:t>
      </w:r>
      <w:r w:rsidR="0035765D">
        <w:rPr>
          <w:sz w:val="28"/>
          <w:szCs w:val="28"/>
        </w:rPr>
        <w:t>________</w:t>
      </w:r>
    </w:p>
    <w:p w:rsidR="00A74D20" w:rsidRPr="00A749E8" w:rsidRDefault="00A74D20" w:rsidP="00A74D20">
      <w:pPr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г</w:t>
      </w:r>
      <w:r w:rsidR="004630C9">
        <w:rPr>
          <w:sz w:val="28"/>
          <w:szCs w:val="28"/>
        </w:rPr>
        <w:t>ород</w:t>
      </w:r>
      <w:r w:rsidRPr="00A749E8">
        <w:rPr>
          <w:sz w:val="28"/>
          <w:szCs w:val="28"/>
        </w:rPr>
        <w:t xml:space="preserve"> Туапсе</w:t>
      </w:r>
    </w:p>
    <w:p w:rsidR="005028F7" w:rsidRDefault="005028F7" w:rsidP="006B23D8">
      <w:pPr>
        <w:rPr>
          <w:b/>
          <w:bCs/>
          <w:sz w:val="28"/>
          <w:szCs w:val="28"/>
        </w:rPr>
      </w:pPr>
    </w:p>
    <w:p w:rsidR="00110001" w:rsidRDefault="00110001" w:rsidP="006B23D8">
      <w:pPr>
        <w:rPr>
          <w:b/>
          <w:bCs/>
          <w:sz w:val="28"/>
          <w:szCs w:val="28"/>
        </w:rPr>
      </w:pPr>
    </w:p>
    <w:p w:rsidR="00110001" w:rsidRDefault="00110001" w:rsidP="006B23D8">
      <w:pPr>
        <w:rPr>
          <w:b/>
          <w:bCs/>
          <w:sz w:val="28"/>
          <w:szCs w:val="28"/>
        </w:rPr>
      </w:pPr>
    </w:p>
    <w:p w:rsidR="00911268" w:rsidRPr="00CE62BE" w:rsidRDefault="008624AE" w:rsidP="0035765D">
      <w:pPr>
        <w:tabs>
          <w:tab w:val="left" w:pos="0"/>
        </w:tabs>
        <w:ind w:right="55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 xml:space="preserve">О </w:t>
      </w:r>
      <w:r w:rsidR="00E50158" w:rsidRPr="00A749E8">
        <w:rPr>
          <w:b/>
          <w:bCs/>
          <w:sz w:val="28"/>
          <w:szCs w:val="28"/>
        </w:rPr>
        <w:t xml:space="preserve">внесении изменений в </w:t>
      </w:r>
      <w:r w:rsidR="00322803" w:rsidRPr="00A749E8">
        <w:rPr>
          <w:b/>
          <w:bCs/>
          <w:sz w:val="28"/>
          <w:szCs w:val="28"/>
        </w:rPr>
        <w:t>р</w:t>
      </w:r>
      <w:r w:rsidR="00E50158" w:rsidRPr="00A749E8">
        <w:rPr>
          <w:b/>
          <w:bCs/>
          <w:sz w:val="28"/>
          <w:szCs w:val="28"/>
        </w:rPr>
        <w:t xml:space="preserve">ешение Совета Туапсинского городского поселения </w:t>
      </w:r>
      <w:r w:rsidR="00E50158" w:rsidRPr="0035765D">
        <w:rPr>
          <w:b/>
          <w:bCs/>
          <w:sz w:val="28"/>
          <w:szCs w:val="28"/>
        </w:rPr>
        <w:t xml:space="preserve">Туапсинского района от </w:t>
      </w:r>
      <w:r w:rsidR="00022379" w:rsidRPr="0035765D">
        <w:rPr>
          <w:b/>
          <w:bCs/>
          <w:sz w:val="28"/>
          <w:szCs w:val="28"/>
        </w:rPr>
        <w:t>24</w:t>
      </w:r>
      <w:r w:rsidR="005C643B" w:rsidRPr="0035765D">
        <w:rPr>
          <w:b/>
          <w:bCs/>
          <w:sz w:val="28"/>
          <w:szCs w:val="28"/>
        </w:rPr>
        <w:t xml:space="preserve"> октября 201</w:t>
      </w:r>
      <w:r w:rsidR="00022379" w:rsidRPr="0035765D">
        <w:rPr>
          <w:b/>
          <w:bCs/>
          <w:sz w:val="28"/>
          <w:szCs w:val="28"/>
        </w:rPr>
        <w:t>7</w:t>
      </w:r>
      <w:r w:rsidR="00E50158" w:rsidRPr="0035765D">
        <w:rPr>
          <w:b/>
          <w:bCs/>
          <w:sz w:val="28"/>
          <w:szCs w:val="28"/>
        </w:rPr>
        <w:t xml:space="preserve"> года №</w:t>
      </w:r>
      <w:r w:rsidR="005C643B" w:rsidRPr="0035765D">
        <w:rPr>
          <w:b/>
          <w:bCs/>
          <w:sz w:val="28"/>
          <w:szCs w:val="28"/>
        </w:rPr>
        <w:t xml:space="preserve"> </w:t>
      </w:r>
      <w:r w:rsidR="00022379" w:rsidRPr="0035765D">
        <w:rPr>
          <w:b/>
          <w:sz w:val="28"/>
          <w:szCs w:val="28"/>
        </w:rPr>
        <w:t>2.18</w:t>
      </w:r>
      <w:r w:rsidR="00022379" w:rsidRPr="0035765D">
        <w:rPr>
          <w:b/>
          <w:bCs/>
          <w:sz w:val="28"/>
          <w:szCs w:val="28"/>
        </w:rPr>
        <w:t xml:space="preserve"> </w:t>
      </w:r>
      <w:r w:rsidR="00E50158" w:rsidRPr="0035765D">
        <w:rPr>
          <w:b/>
          <w:bCs/>
          <w:sz w:val="28"/>
          <w:szCs w:val="28"/>
        </w:rPr>
        <w:t>«</w:t>
      </w:r>
      <w:r w:rsidR="0035765D" w:rsidRPr="0035765D">
        <w:rPr>
          <w:b/>
          <w:bCs/>
          <w:sz w:val="28"/>
          <w:szCs w:val="28"/>
        </w:rPr>
        <w:t xml:space="preserve">Об утверждении Прогнозного плана (программы) приватизации муниципального </w:t>
      </w:r>
      <w:r w:rsidR="0035765D" w:rsidRPr="00CE62BE">
        <w:rPr>
          <w:b/>
          <w:bCs/>
          <w:sz w:val="28"/>
          <w:szCs w:val="28"/>
        </w:rPr>
        <w:t xml:space="preserve">имущества Туапсинского городского поселения на 2019 год и </w:t>
      </w:r>
      <w:r w:rsidR="00CE62BE" w:rsidRPr="00CE62BE">
        <w:rPr>
          <w:b/>
          <w:sz w:val="28"/>
          <w:szCs w:val="28"/>
        </w:rPr>
        <w:t>плановый период 2020, 2021  и 2022 годов</w:t>
      </w:r>
      <w:r w:rsidR="00322803" w:rsidRPr="00CE62BE">
        <w:rPr>
          <w:b/>
          <w:bCs/>
          <w:sz w:val="28"/>
          <w:szCs w:val="28"/>
        </w:rPr>
        <w:t>»</w:t>
      </w:r>
    </w:p>
    <w:p w:rsidR="007D4197" w:rsidRDefault="007D4197" w:rsidP="006B23D8">
      <w:pPr>
        <w:rPr>
          <w:b/>
          <w:bCs/>
          <w:sz w:val="28"/>
          <w:szCs w:val="28"/>
        </w:rPr>
      </w:pPr>
    </w:p>
    <w:p w:rsidR="00C67783" w:rsidRDefault="00C67783" w:rsidP="006B23D8">
      <w:pPr>
        <w:rPr>
          <w:b/>
          <w:bCs/>
          <w:sz w:val="28"/>
          <w:szCs w:val="28"/>
        </w:rPr>
      </w:pPr>
    </w:p>
    <w:p w:rsidR="00110001" w:rsidRPr="00A749E8" w:rsidRDefault="00110001" w:rsidP="006B23D8">
      <w:pPr>
        <w:rPr>
          <w:b/>
          <w:bCs/>
          <w:sz w:val="28"/>
          <w:szCs w:val="28"/>
        </w:rPr>
      </w:pPr>
    </w:p>
    <w:p w:rsidR="00C67783" w:rsidRPr="00C64A48" w:rsidRDefault="00A74D20" w:rsidP="00C67783">
      <w:pPr>
        <w:ind w:firstLine="709"/>
        <w:jc w:val="both"/>
        <w:rPr>
          <w:sz w:val="28"/>
          <w:szCs w:val="28"/>
        </w:rPr>
      </w:pPr>
      <w:proofErr w:type="gramStart"/>
      <w:r w:rsidRPr="00A749E8">
        <w:rPr>
          <w:sz w:val="28"/>
          <w:szCs w:val="28"/>
        </w:rPr>
        <w:t xml:space="preserve">В </w:t>
      </w:r>
      <w:r w:rsidR="00C67783" w:rsidRPr="00C64A48">
        <w:rPr>
          <w:sz w:val="28"/>
          <w:szCs w:val="28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</w:t>
      </w:r>
      <w:proofErr w:type="gramEnd"/>
      <w:r w:rsidR="00C67783" w:rsidRPr="00C64A48">
        <w:rPr>
          <w:sz w:val="28"/>
          <w:szCs w:val="28"/>
        </w:rPr>
        <w:t xml:space="preserve"> </w:t>
      </w:r>
      <w:proofErr w:type="gramStart"/>
      <w:r w:rsidR="00C67783" w:rsidRPr="00C64A48">
        <w:rPr>
          <w:sz w:val="28"/>
          <w:szCs w:val="28"/>
        </w:rPr>
        <w:t>муниципальной собственности Туапсинского городского поселения Туапсинского района», решением Совета Туапсинского городского поселения Туапсинского района от 25 февраля 2014 года № 22.4 «Об утверждении правил разработки прогнозного плана (программы) приватизации муниципального имущества Туапсинского городского поселения Туапсинского района»,</w:t>
      </w:r>
      <w:r w:rsidR="00C67783">
        <w:rPr>
          <w:sz w:val="28"/>
          <w:szCs w:val="28"/>
        </w:rPr>
        <w:t xml:space="preserve"> на основании заявления директора МУП «Аптека №278» Резник И.М. и заключением управления экономики, транспорта и торговли по возможности включения в план приватизации 2021 года</w:t>
      </w:r>
      <w:proofErr w:type="gramEnd"/>
      <w:r w:rsidR="00C67783">
        <w:rPr>
          <w:sz w:val="28"/>
          <w:szCs w:val="28"/>
        </w:rPr>
        <w:t xml:space="preserve"> Муниципального унитарного предприятия «Аптека №278» от 3 февраля 2021 года №36-13,</w:t>
      </w:r>
      <w:r w:rsidR="00C67783" w:rsidRPr="00C64A48">
        <w:rPr>
          <w:sz w:val="28"/>
          <w:szCs w:val="28"/>
        </w:rPr>
        <w:t xml:space="preserve"> Совет Туапсинского городского поселения Туапсинского района РЕШИЛ:</w:t>
      </w:r>
    </w:p>
    <w:p w:rsidR="00CC6CB9" w:rsidRDefault="00CC6CB9" w:rsidP="00C67783">
      <w:pPr>
        <w:ind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Внести в решение Совета Туапсинского городского поселения Туапсинского района от </w:t>
      </w:r>
      <w:r w:rsidR="004A12FF" w:rsidRPr="00A749E8">
        <w:rPr>
          <w:sz w:val="28"/>
          <w:szCs w:val="28"/>
        </w:rPr>
        <w:t>2</w:t>
      </w:r>
      <w:r w:rsidR="002F04B0" w:rsidRPr="00A749E8">
        <w:rPr>
          <w:sz w:val="28"/>
          <w:szCs w:val="28"/>
        </w:rPr>
        <w:t>4</w:t>
      </w:r>
      <w:r w:rsidRPr="00A749E8">
        <w:rPr>
          <w:sz w:val="28"/>
          <w:szCs w:val="28"/>
        </w:rPr>
        <w:t xml:space="preserve"> октября 201</w:t>
      </w:r>
      <w:r w:rsidR="002F04B0" w:rsidRPr="00A749E8">
        <w:rPr>
          <w:sz w:val="28"/>
          <w:szCs w:val="28"/>
        </w:rPr>
        <w:t>7</w:t>
      </w:r>
      <w:r w:rsidRPr="00A749E8">
        <w:rPr>
          <w:sz w:val="28"/>
          <w:szCs w:val="28"/>
        </w:rPr>
        <w:t xml:space="preserve"> года № </w:t>
      </w:r>
      <w:r w:rsidR="002F04B0" w:rsidRPr="00A749E8">
        <w:rPr>
          <w:sz w:val="28"/>
          <w:szCs w:val="28"/>
        </w:rPr>
        <w:t>2.18</w:t>
      </w:r>
      <w:r w:rsidRPr="00A749E8">
        <w:rPr>
          <w:sz w:val="28"/>
          <w:szCs w:val="28"/>
        </w:rPr>
        <w:t xml:space="preserve"> «</w:t>
      </w:r>
      <w:r w:rsidR="00BA5958" w:rsidRPr="00D2018A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2019 год и плановый период 2020 и 2021 годов</w:t>
      </w:r>
      <w:r w:rsidR="002F04B0" w:rsidRPr="00A749E8">
        <w:rPr>
          <w:bCs/>
          <w:sz w:val="28"/>
          <w:szCs w:val="28"/>
        </w:rPr>
        <w:t>»</w:t>
      </w:r>
      <w:r w:rsidR="00A86942">
        <w:rPr>
          <w:bCs/>
          <w:sz w:val="28"/>
          <w:szCs w:val="28"/>
        </w:rPr>
        <w:t xml:space="preserve"> (далее – решение)</w:t>
      </w:r>
      <w:r w:rsidRPr="00A749E8">
        <w:rPr>
          <w:sz w:val="28"/>
          <w:szCs w:val="28"/>
        </w:rPr>
        <w:t xml:space="preserve"> следующие изменения:</w:t>
      </w:r>
    </w:p>
    <w:p w:rsidR="003A1436" w:rsidRDefault="003A1436" w:rsidP="003A1436">
      <w:pPr>
        <w:pStyle w:val="a9"/>
        <w:tabs>
          <w:tab w:val="left" w:pos="993"/>
        </w:tabs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</w:t>
      </w:r>
      <w:r w:rsidRPr="00A749E8">
        <w:rPr>
          <w:sz w:val="28"/>
          <w:szCs w:val="28"/>
        </w:rPr>
        <w:t xml:space="preserve">раздел II </w:t>
      </w:r>
      <w:r w:rsidRPr="003A1436">
        <w:rPr>
          <w:sz w:val="28"/>
          <w:szCs w:val="28"/>
        </w:rPr>
        <w:t>приложения к решению</w:t>
      </w:r>
      <w:r w:rsidRPr="003A1436">
        <w:rPr>
          <w:bCs/>
          <w:sz w:val="28"/>
          <w:szCs w:val="28"/>
        </w:rPr>
        <w:t xml:space="preserve"> </w:t>
      </w:r>
      <w:r w:rsidRPr="003A1436">
        <w:rPr>
          <w:sz w:val="28"/>
          <w:szCs w:val="28"/>
        </w:rPr>
        <w:t>подпункт</w:t>
      </w:r>
      <w:r w:rsidR="00D9682D">
        <w:rPr>
          <w:sz w:val="28"/>
          <w:szCs w:val="28"/>
        </w:rPr>
        <w:t>ом</w:t>
      </w:r>
      <w:r w:rsidRPr="003A1436">
        <w:rPr>
          <w:sz w:val="28"/>
          <w:szCs w:val="28"/>
        </w:rPr>
        <w:t xml:space="preserve"> </w:t>
      </w:r>
      <w:r w:rsidR="003D36CA">
        <w:rPr>
          <w:sz w:val="28"/>
          <w:szCs w:val="28"/>
        </w:rPr>
        <w:t>2.3.</w:t>
      </w:r>
      <w:r w:rsidR="00C67783">
        <w:rPr>
          <w:sz w:val="28"/>
          <w:szCs w:val="28"/>
        </w:rPr>
        <w:t xml:space="preserve">, согласно приложению </w:t>
      </w:r>
      <w:r w:rsidRPr="003A1436">
        <w:rPr>
          <w:sz w:val="28"/>
          <w:szCs w:val="28"/>
        </w:rPr>
        <w:t>к настоящему решению;</w:t>
      </w:r>
    </w:p>
    <w:p w:rsidR="00E50158" w:rsidRPr="00A749E8" w:rsidRDefault="00CD3BC4" w:rsidP="00954571">
      <w:pPr>
        <w:pStyle w:val="a9"/>
        <w:tabs>
          <w:tab w:val="left" w:pos="993"/>
        </w:tabs>
        <w:ind w:left="6" w:firstLine="703"/>
        <w:jc w:val="both"/>
        <w:rPr>
          <w:sz w:val="28"/>
          <w:szCs w:val="28"/>
        </w:rPr>
      </w:pPr>
      <w:r w:rsidRPr="00A749E8">
        <w:rPr>
          <w:sz w:val="28"/>
          <w:szCs w:val="28"/>
        </w:rPr>
        <w:lastRenderedPageBreak/>
        <w:t xml:space="preserve">2. </w:t>
      </w:r>
      <w:r w:rsidR="001874BC" w:rsidRPr="00A749E8">
        <w:rPr>
          <w:sz w:val="28"/>
          <w:szCs w:val="28"/>
        </w:rPr>
        <w:t>Настоящее решение вступает в силу со дня его принятия.</w:t>
      </w:r>
    </w:p>
    <w:p w:rsidR="004630C9" w:rsidRDefault="004630C9" w:rsidP="006D030A">
      <w:pPr>
        <w:tabs>
          <w:tab w:val="left" w:pos="993"/>
        </w:tabs>
        <w:rPr>
          <w:sz w:val="28"/>
          <w:szCs w:val="28"/>
        </w:rPr>
      </w:pPr>
    </w:p>
    <w:p w:rsidR="00C67783" w:rsidRPr="00C67783" w:rsidRDefault="00C67783" w:rsidP="00C67783">
      <w:pPr>
        <w:widowControl/>
        <w:tabs>
          <w:tab w:val="left" w:pos="993"/>
        </w:tabs>
        <w:autoSpaceDE/>
        <w:autoSpaceDN/>
        <w:adjustRightInd/>
        <w:rPr>
          <w:sz w:val="28"/>
          <w:szCs w:val="28"/>
        </w:rPr>
      </w:pPr>
      <w:r w:rsidRPr="00C67783">
        <w:rPr>
          <w:sz w:val="28"/>
          <w:szCs w:val="28"/>
        </w:rPr>
        <w:t>Председатель Совета</w:t>
      </w:r>
    </w:p>
    <w:p w:rsidR="00C67783" w:rsidRPr="00C67783" w:rsidRDefault="00C67783" w:rsidP="00C67783">
      <w:pPr>
        <w:widowControl/>
        <w:tabs>
          <w:tab w:val="left" w:pos="993"/>
        </w:tabs>
        <w:autoSpaceDE/>
        <w:autoSpaceDN/>
        <w:adjustRightInd/>
        <w:rPr>
          <w:sz w:val="28"/>
          <w:szCs w:val="28"/>
        </w:rPr>
      </w:pPr>
      <w:r w:rsidRPr="00C67783">
        <w:rPr>
          <w:sz w:val="28"/>
          <w:szCs w:val="28"/>
        </w:rPr>
        <w:t>Туапсинского городского поселения</w:t>
      </w:r>
      <w:r w:rsidRPr="00C67783">
        <w:rPr>
          <w:sz w:val="28"/>
          <w:szCs w:val="28"/>
        </w:rPr>
        <w:tab/>
      </w:r>
      <w:r w:rsidRPr="00C67783">
        <w:rPr>
          <w:sz w:val="28"/>
          <w:szCs w:val="28"/>
        </w:rPr>
        <w:tab/>
        <w:t xml:space="preserve">                      В.В. Стародубцев       </w:t>
      </w:r>
    </w:p>
    <w:p w:rsidR="00C67783" w:rsidRPr="00C67783" w:rsidRDefault="00C67783" w:rsidP="00C67783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C67783" w:rsidRPr="00C67783" w:rsidRDefault="00C67783" w:rsidP="00C67783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C67783">
        <w:rPr>
          <w:sz w:val="28"/>
          <w:szCs w:val="28"/>
        </w:rPr>
        <w:t>Глава</w:t>
      </w:r>
    </w:p>
    <w:p w:rsidR="00C67783" w:rsidRPr="00C67783" w:rsidRDefault="00C67783" w:rsidP="00C67783">
      <w:pPr>
        <w:widowControl/>
        <w:autoSpaceDE/>
        <w:autoSpaceDN/>
        <w:adjustRightInd/>
        <w:ind w:right="-144"/>
        <w:outlineLvl w:val="0"/>
        <w:rPr>
          <w:sz w:val="24"/>
          <w:szCs w:val="24"/>
        </w:rPr>
      </w:pPr>
      <w:r w:rsidRPr="00C67783">
        <w:rPr>
          <w:sz w:val="28"/>
          <w:szCs w:val="28"/>
        </w:rPr>
        <w:t>Туапсинского городского поселения</w:t>
      </w:r>
      <w:r w:rsidRPr="00C67783">
        <w:rPr>
          <w:sz w:val="28"/>
          <w:szCs w:val="28"/>
        </w:rPr>
        <w:tab/>
        <w:t xml:space="preserve">                                   С.В. Бондаренко</w:t>
      </w:r>
      <w:r w:rsidRPr="00C67783">
        <w:rPr>
          <w:sz w:val="28"/>
          <w:szCs w:val="28"/>
        </w:rPr>
        <w:tab/>
      </w:r>
      <w:r w:rsidRPr="00C67783">
        <w:rPr>
          <w:sz w:val="28"/>
          <w:szCs w:val="28"/>
        </w:rPr>
        <w:tab/>
        <w:t xml:space="preserve">                                             </w:t>
      </w: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17DAC" w:rsidRDefault="00C17DAC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92708B" w:rsidRDefault="0092708B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A46237" w:rsidRDefault="00A46237" w:rsidP="00A46237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A46237" w:rsidRPr="00A3755F" w:rsidRDefault="00A46237" w:rsidP="00A462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A46237" w:rsidRPr="00A3755F" w:rsidRDefault="00A46237" w:rsidP="00A462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A46237" w:rsidRPr="001A7766" w:rsidRDefault="00A46237" w:rsidP="00A462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57C06" w:rsidRPr="00257C06" w:rsidRDefault="00A46237" w:rsidP="00257C06">
      <w:pPr>
        <w:tabs>
          <w:tab w:val="left" w:pos="0"/>
        </w:tabs>
        <w:ind w:right="55"/>
        <w:jc w:val="center"/>
        <w:rPr>
          <w:bCs/>
          <w:sz w:val="28"/>
          <w:szCs w:val="28"/>
        </w:rPr>
      </w:pPr>
      <w:r w:rsidRPr="00257C06">
        <w:rPr>
          <w:bCs/>
          <w:sz w:val="28"/>
          <w:szCs w:val="28"/>
        </w:rPr>
        <w:t>«</w:t>
      </w:r>
      <w:r w:rsidR="00257C06" w:rsidRPr="00257C06">
        <w:rPr>
          <w:bCs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24 октября 2017 года № </w:t>
      </w:r>
      <w:r w:rsidR="00257C06" w:rsidRPr="00257C06">
        <w:rPr>
          <w:sz w:val="28"/>
          <w:szCs w:val="28"/>
        </w:rPr>
        <w:t>2.18</w:t>
      </w:r>
      <w:r w:rsidR="00257C06" w:rsidRPr="00257C06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Туапсинского городского поселения на 2019 год и </w:t>
      </w:r>
      <w:r w:rsidR="00257C06" w:rsidRPr="00257C06">
        <w:rPr>
          <w:sz w:val="28"/>
          <w:szCs w:val="28"/>
        </w:rPr>
        <w:t>плановый период 2020, 2021  и 2022 годов</w:t>
      </w:r>
      <w:r w:rsidR="00257C06" w:rsidRPr="00257C06">
        <w:rPr>
          <w:bCs/>
          <w:sz w:val="28"/>
          <w:szCs w:val="28"/>
        </w:rPr>
        <w:t>»</w:t>
      </w:r>
    </w:p>
    <w:p w:rsidR="004F3916" w:rsidRDefault="004F3916" w:rsidP="004F3916">
      <w:pPr>
        <w:widowControl/>
        <w:rPr>
          <w:b/>
          <w:bCs/>
          <w:sz w:val="28"/>
          <w:szCs w:val="28"/>
        </w:rPr>
      </w:pPr>
    </w:p>
    <w:p w:rsidR="004F3916" w:rsidRDefault="004F3916" w:rsidP="004F39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</w:p>
    <w:p w:rsidR="004F3916" w:rsidRDefault="004F3916" w:rsidP="004F3916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4F3916" w:rsidRPr="00A3755F" w:rsidRDefault="004F3916" w:rsidP="004F3916">
      <w:pPr>
        <w:jc w:val="center"/>
        <w:rPr>
          <w:sz w:val="28"/>
          <w:szCs w:val="28"/>
        </w:rPr>
      </w:pPr>
    </w:p>
    <w:p w:rsidR="004F3916" w:rsidRPr="00A3755F" w:rsidRDefault="004F3916" w:rsidP="004F3916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4F3916" w:rsidRPr="00A3755F" w:rsidTr="00EA6107">
        <w:tc>
          <w:tcPr>
            <w:tcW w:w="4968" w:type="dxa"/>
          </w:tcPr>
          <w:p w:rsidR="004F3916" w:rsidRPr="00A3755F" w:rsidRDefault="004F3916" w:rsidP="00EA610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</w:p>
          <w:p w:rsidR="004F3916" w:rsidRDefault="004F3916" w:rsidP="00EA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</w:p>
          <w:p w:rsidR="004F3916" w:rsidRDefault="004F3916" w:rsidP="00EA6107">
            <w:pPr>
              <w:rPr>
                <w:sz w:val="28"/>
                <w:szCs w:val="28"/>
              </w:rPr>
            </w:pPr>
          </w:p>
          <w:p w:rsidR="004F3916" w:rsidRDefault="004F3916" w:rsidP="00EA610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представительным органом, организации работы с обращениями граждан</w:t>
            </w: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</w:p>
          <w:p w:rsidR="004F3916" w:rsidRDefault="004F3916" w:rsidP="00EA6107">
            <w:pPr>
              <w:rPr>
                <w:sz w:val="28"/>
                <w:szCs w:val="28"/>
              </w:rPr>
            </w:pPr>
          </w:p>
          <w:p w:rsidR="004F3916" w:rsidRDefault="004F3916" w:rsidP="00EA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4F3916" w:rsidRPr="00A3755F" w:rsidRDefault="004F3916" w:rsidP="00EA610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</w:p>
          <w:p w:rsidR="004F3916" w:rsidRPr="00A3755F" w:rsidRDefault="004F3916" w:rsidP="00EA610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4F3916" w:rsidRDefault="004F3916" w:rsidP="00EA6107">
            <w:pPr>
              <w:jc w:val="right"/>
              <w:rPr>
                <w:sz w:val="28"/>
                <w:szCs w:val="28"/>
              </w:rPr>
            </w:pPr>
          </w:p>
          <w:p w:rsidR="004F3916" w:rsidRPr="00A3755F" w:rsidRDefault="004F3916" w:rsidP="00EA61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Я.Ф. Гаркуша</w:t>
            </w: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>
              <w:rPr>
                <w:sz w:val="28"/>
                <w:szCs w:val="28"/>
              </w:rPr>
              <w:t>21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4F3916" w:rsidRPr="00A3755F" w:rsidRDefault="004F3916" w:rsidP="00EA6107">
            <w:pPr>
              <w:jc w:val="right"/>
              <w:rPr>
                <w:sz w:val="28"/>
                <w:szCs w:val="28"/>
              </w:rPr>
            </w:pPr>
          </w:p>
          <w:p w:rsidR="004F3916" w:rsidRPr="00A3755F" w:rsidRDefault="004F3916" w:rsidP="00EA6107">
            <w:pPr>
              <w:jc w:val="right"/>
              <w:rPr>
                <w:sz w:val="28"/>
                <w:szCs w:val="28"/>
              </w:rPr>
            </w:pP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</w:p>
          <w:p w:rsidR="004F3916" w:rsidRPr="00A3755F" w:rsidRDefault="004F3916" w:rsidP="00EA6107">
            <w:pPr>
              <w:jc w:val="right"/>
              <w:rPr>
                <w:sz w:val="28"/>
                <w:szCs w:val="28"/>
              </w:rPr>
            </w:pPr>
          </w:p>
          <w:p w:rsidR="004F3916" w:rsidRDefault="004F3916" w:rsidP="00EA6107">
            <w:pPr>
              <w:jc w:val="right"/>
              <w:rPr>
                <w:sz w:val="28"/>
                <w:szCs w:val="28"/>
              </w:rPr>
            </w:pP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</w:p>
          <w:p w:rsidR="004F3916" w:rsidRPr="00A3755F" w:rsidRDefault="004F3916" w:rsidP="00EA61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>
              <w:rPr>
                <w:sz w:val="28"/>
                <w:szCs w:val="28"/>
              </w:rPr>
              <w:t>21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4F3916" w:rsidRPr="00A3755F" w:rsidRDefault="004F3916" w:rsidP="00EA6107">
            <w:pPr>
              <w:jc w:val="right"/>
              <w:rPr>
                <w:sz w:val="28"/>
                <w:szCs w:val="28"/>
              </w:rPr>
            </w:pPr>
          </w:p>
          <w:p w:rsidR="004F3916" w:rsidRPr="00A3755F" w:rsidRDefault="004F3916" w:rsidP="00EA6107">
            <w:pPr>
              <w:jc w:val="right"/>
              <w:rPr>
                <w:sz w:val="28"/>
                <w:szCs w:val="28"/>
              </w:rPr>
            </w:pPr>
          </w:p>
          <w:p w:rsidR="004F3916" w:rsidRDefault="004F3916" w:rsidP="00EA6107">
            <w:pPr>
              <w:jc w:val="right"/>
              <w:rPr>
                <w:sz w:val="28"/>
                <w:szCs w:val="28"/>
              </w:rPr>
            </w:pPr>
          </w:p>
          <w:p w:rsidR="004F3916" w:rsidRPr="00A3755F" w:rsidRDefault="004F3916" w:rsidP="00EA6107">
            <w:pPr>
              <w:jc w:val="right"/>
              <w:rPr>
                <w:sz w:val="28"/>
                <w:szCs w:val="28"/>
              </w:rPr>
            </w:pPr>
          </w:p>
          <w:p w:rsidR="004F3916" w:rsidRPr="00A3755F" w:rsidRDefault="004F3916" w:rsidP="00EA610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>
              <w:rPr>
                <w:sz w:val="28"/>
                <w:szCs w:val="28"/>
              </w:rPr>
              <w:t>21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</w:p>
          <w:p w:rsidR="004F3916" w:rsidRDefault="004F3916" w:rsidP="00EA6107">
            <w:pPr>
              <w:rPr>
                <w:sz w:val="28"/>
                <w:szCs w:val="28"/>
              </w:rPr>
            </w:pP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4F3916" w:rsidRPr="00A3755F" w:rsidRDefault="004F3916" w:rsidP="00EA61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Чусов</w:t>
            </w:r>
            <w:proofErr w:type="spellEnd"/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>
              <w:rPr>
                <w:sz w:val="28"/>
                <w:szCs w:val="28"/>
              </w:rPr>
              <w:t>21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4F3916" w:rsidRPr="00A3755F" w:rsidRDefault="004F3916" w:rsidP="00EA6107">
            <w:pPr>
              <w:rPr>
                <w:sz w:val="28"/>
                <w:szCs w:val="28"/>
              </w:rPr>
            </w:pPr>
          </w:p>
        </w:tc>
      </w:tr>
    </w:tbl>
    <w:p w:rsidR="00A46237" w:rsidRPr="00A3755F" w:rsidRDefault="00A46237" w:rsidP="00A4623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708B" w:rsidRPr="00A749E8" w:rsidRDefault="0092708B" w:rsidP="001F3D11">
      <w:pPr>
        <w:tabs>
          <w:tab w:val="left" w:pos="7112"/>
        </w:tabs>
        <w:jc w:val="both"/>
        <w:rPr>
          <w:sz w:val="28"/>
          <w:szCs w:val="28"/>
        </w:rPr>
        <w:sectPr w:rsidR="0092708B" w:rsidRPr="00A749E8" w:rsidSect="00C17DAC">
          <w:headerReference w:type="even" r:id="rId10"/>
          <w:pgSz w:w="11906" w:h="16838"/>
          <w:pgMar w:top="1134" w:right="624" w:bottom="1560" w:left="1588" w:header="284" w:footer="709" w:gutter="0"/>
          <w:cols w:space="708"/>
          <w:titlePg/>
          <w:docGrid w:linePitch="435"/>
        </w:sectPr>
      </w:pPr>
    </w:p>
    <w:p w:rsidR="000564BD" w:rsidRPr="00A749E8" w:rsidRDefault="000564BD" w:rsidP="000564BD">
      <w:pPr>
        <w:tabs>
          <w:tab w:val="left" w:pos="7112"/>
        </w:tabs>
        <w:jc w:val="both"/>
        <w:rPr>
          <w:sz w:val="28"/>
          <w:szCs w:val="28"/>
        </w:rPr>
      </w:pPr>
    </w:p>
    <w:p w:rsidR="000564BD" w:rsidRPr="00A749E8" w:rsidRDefault="00C67783" w:rsidP="000564BD">
      <w:pPr>
        <w:tabs>
          <w:tab w:val="left" w:pos="7112"/>
        </w:tabs>
        <w:ind w:left="1020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0564BD" w:rsidRPr="00A749E8">
        <w:rPr>
          <w:sz w:val="28"/>
          <w:szCs w:val="28"/>
        </w:rPr>
        <w:t xml:space="preserve"> к решению Совета Туапсинского городского поселения Туапсинского района </w:t>
      </w:r>
    </w:p>
    <w:p w:rsidR="000564BD" w:rsidRPr="00A749E8" w:rsidRDefault="000564BD" w:rsidP="000564BD">
      <w:pPr>
        <w:tabs>
          <w:tab w:val="left" w:pos="7112"/>
        </w:tabs>
        <w:ind w:left="10206"/>
        <w:rPr>
          <w:sz w:val="28"/>
          <w:szCs w:val="28"/>
        </w:rPr>
      </w:pPr>
      <w:r w:rsidRPr="00A749E8">
        <w:rPr>
          <w:sz w:val="28"/>
          <w:szCs w:val="28"/>
        </w:rPr>
        <w:t xml:space="preserve">от  </w:t>
      </w:r>
      <w:r w:rsidR="00D2240B">
        <w:rPr>
          <w:sz w:val="28"/>
          <w:szCs w:val="28"/>
        </w:rPr>
        <w:t>_______________</w:t>
      </w:r>
      <w:r w:rsidR="0061060F">
        <w:rPr>
          <w:sz w:val="28"/>
          <w:szCs w:val="28"/>
        </w:rPr>
        <w:t xml:space="preserve"> года  </w:t>
      </w:r>
      <w:r w:rsidRPr="00A749E8">
        <w:rPr>
          <w:sz w:val="28"/>
          <w:szCs w:val="28"/>
        </w:rPr>
        <w:t xml:space="preserve"> № </w:t>
      </w:r>
      <w:r w:rsidR="00D2240B">
        <w:rPr>
          <w:sz w:val="28"/>
          <w:szCs w:val="28"/>
        </w:rPr>
        <w:t>_____</w:t>
      </w:r>
    </w:p>
    <w:p w:rsidR="000130CE" w:rsidRDefault="000130CE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56457B" w:rsidRPr="00A749E8" w:rsidRDefault="0056457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ИЗМЕНЕНИЯ</w:t>
      </w:r>
    </w:p>
    <w:p w:rsidR="0056457B" w:rsidRPr="00D2240B" w:rsidRDefault="00C67783" w:rsidP="00C67783">
      <w:pPr>
        <w:tabs>
          <w:tab w:val="left" w:pos="7112"/>
        </w:tabs>
        <w:ind w:left="42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749E8">
        <w:rPr>
          <w:sz w:val="28"/>
          <w:szCs w:val="28"/>
        </w:rPr>
        <w:t xml:space="preserve">раздел II </w:t>
      </w:r>
      <w:r>
        <w:rPr>
          <w:sz w:val="28"/>
          <w:szCs w:val="28"/>
        </w:rPr>
        <w:t>«Перечень объектов недвижимости, подлежащих приватизации в 2021 году» и дополнить его пунктом 2.3</w:t>
      </w:r>
      <w:r w:rsidR="00C17DAC">
        <w:rPr>
          <w:sz w:val="28"/>
          <w:szCs w:val="28"/>
        </w:rPr>
        <w:t>.</w:t>
      </w:r>
    </w:p>
    <w:p w:rsidR="00D2240B" w:rsidRDefault="00D2240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9140BA" w:rsidRDefault="009140BA" w:rsidP="009140BA">
      <w:pPr>
        <w:jc w:val="center"/>
        <w:outlineLvl w:val="1"/>
        <w:rPr>
          <w:sz w:val="24"/>
          <w:szCs w:val="24"/>
        </w:rPr>
      </w:pPr>
    </w:p>
    <w:tbl>
      <w:tblPr>
        <w:tblStyle w:val="aa"/>
        <w:tblW w:w="13586" w:type="dxa"/>
        <w:jc w:val="center"/>
        <w:tblInd w:w="-2" w:type="dxa"/>
        <w:tblLayout w:type="fixed"/>
        <w:tblLook w:val="04A0" w:firstRow="1" w:lastRow="0" w:firstColumn="1" w:lastColumn="0" w:noHBand="0" w:noVBand="1"/>
      </w:tblPr>
      <w:tblGrid>
        <w:gridCol w:w="817"/>
        <w:gridCol w:w="1410"/>
        <w:gridCol w:w="2107"/>
        <w:gridCol w:w="3568"/>
        <w:gridCol w:w="2231"/>
        <w:gridCol w:w="1134"/>
        <w:gridCol w:w="2319"/>
      </w:tblGrid>
      <w:tr w:rsidR="00014FB0" w:rsidRPr="00F64B21" w:rsidTr="00014FB0">
        <w:trPr>
          <w:trHeight w:val="1470"/>
          <w:jc w:val="center"/>
        </w:trPr>
        <w:tc>
          <w:tcPr>
            <w:tcW w:w="817" w:type="dxa"/>
          </w:tcPr>
          <w:p w:rsidR="00014FB0" w:rsidRPr="00F64B21" w:rsidRDefault="00014FB0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64B21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64B21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410" w:type="dxa"/>
          </w:tcPr>
          <w:p w:rsidR="00014FB0" w:rsidRPr="00F64B21" w:rsidRDefault="00014FB0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Тип объекта</w:t>
            </w:r>
          </w:p>
        </w:tc>
        <w:tc>
          <w:tcPr>
            <w:tcW w:w="2107" w:type="dxa"/>
          </w:tcPr>
          <w:p w:rsidR="00014FB0" w:rsidRPr="00F64B21" w:rsidRDefault="00014FB0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 xml:space="preserve">Адрес </w:t>
            </w:r>
          </w:p>
          <w:p w:rsidR="00014FB0" w:rsidRPr="00F64B21" w:rsidRDefault="00014FB0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в городе Туапсе</w:t>
            </w:r>
          </w:p>
        </w:tc>
        <w:tc>
          <w:tcPr>
            <w:tcW w:w="3568" w:type="dxa"/>
          </w:tcPr>
          <w:p w:rsidR="00014FB0" w:rsidRPr="00F64B21" w:rsidRDefault="00014FB0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Способ приватизации</w:t>
            </w:r>
          </w:p>
        </w:tc>
        <w:tc>
          <w:tcPr>
            <w:tcW w:w="2231" w:type="dxa"/>
          </w:tcPr>
          <w:p w:rsidR="00014FB0" w:rsidRPr="00F64B21" w:rsidRDefault="00014FB0" w:rsidP="00CB0C3A">
            <w:p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Информация об обременениях (договорах аренды)</w:t>
            </w:r>
          </w:p>
        </w:tc>
        <w:tc>
          <w:tcPr>
            <w:tcW w:w="1134" w:type="dxa"/>
          </w:tcPr>
          <w:p w:rsidR="00014FB0" w:rsidRPr="00F64B21" w:rsidRDefault="00014FB0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Срок приватизации, квартал</w:t>
            </w:r>
          </w:p>
        </w:tc>
        <w:tc>
          <w:tcPr>
            <w:tcW w:w="2319" w:type="dxa"/>
          </w:tcPr>
          <w:p w:rsidR="00014FB0" w:rsidRPr="00F64B21" w:rsidRDefault="00014FB0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Прогноз доходов, тыс. руб.</w:t>
            </w:r>
          </w:p>
        </w:tc>
      </w:tr>
      <w:tr w:rsidR="00014FB0" w:rsidRPr="00F64B21" w:rsidTr="00014FB0">
        <w:trPr>
          <w:trHeight w:val="1791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014FB0" w:rsidRPr="00F64B21" w:rsidRDefault="00014FB0" w:rsidP="00CB0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64B21"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14FB0" w:rsidRPr="00F64B21" w:rsidRDefault="00014FB0" w:rsidP="009B2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«Аптека                                    № 278» 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14FB0" w:rsidRPr="00F64B21" w:rsidRDefault="00014FB0" w:rsidP="00014FB0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 xml:space="preserve">Россия, Краснодарский край, </w:t>
            </w:r>
            <w:proofErr w:type="spellStart"/>
            <w:r w:rsidRPr="00F64B21">
              <w:rPr>
                <w:sz w:val="22"/>
                <w:szCs w:val="22"/>
              </w:rPr>
              <w:t>г</w:t>
            </w:r>
            <w:proofErr w:type="gramStart"/>
            <w:r w:rsidRPr="00F64B21">
              <w:rPr>
                <w:sz w:val="22"/>
                <w:szCs w:val="22"/>
              </w:rPr>
              <w:t>.Т</w:t>
            </w:r>
            <w:proofErr w:type="gramEnd"/>
            <w:r w:rsidRPr="00F64B21">
              <w:rPr>
                <w:sz w:val="22"/>
                <w:szCs w:val="22"/>
              </w:rPr>
              <w:t>уапсе</w:t>
            </w:r>
            <w:proofErr w:type="spellEnd"/>
            <w:r w:rsidRPr="00F64B2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  </w:t>
            </w:r>
            <w:r w:rsidRPr="00F64B2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Гоголя, 6</w:t>
            </w: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:rsidR="00014FB0" w:rsidRPr="00F64B21" w:rsidRDefault="00014FB0" w:rsidP="009B2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Преобразование в общество с ограниченной ответственностью 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014FB0" w:rsidRPr="00014FB0" w:rsidRDefault="00014FB0" w:rsidP="00DD58C9">
            <w:pPr>
              <w:ind w:left="176" w:right="33"/>
              <w:jc w:val="center"/>
              <w:rPr>
                <w:sz w:val="22"/>
                <w:szCs w:val="22"/>
                <w:highlight w:val="cyan"/>
              </w:rPr>
            </w:pPr>
            <w:r w:rsidRPr="00014FB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FB0" w:rsidRPr="00014FB0" w:rsidRDefault="00014FB0" w:rsidP="00325129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квартал 2021 года 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014FB0" w:rsidRPr="00F64B21" w:rsidRDefault="00680A32" w:rsidP="00CB0C3A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</w:tr>
    </w:tbl>
    <w:p w:rsidR="00C82D40" w:rsidRDefault="00C82D40" w:rsidP="009140BA">
      <w:pPr>
        <w:tabs>
          <w:tab w:val="left" w:pos="7112"/>
        </w:tabs>
        <w:ind w:left="284"/>
        <w:rPr>
          <w:sz w:val="28"/>
          <w:szCs w:val="28"/>
        </w:rPr>
      </w:pPr>
    </w:p>
    <w:p w:rsidR="006A241B" w:rsidRDefault="006A241B" w:rsidP="00316413">
      <w:pPr>
        <w:tabs>
          <w:tab w:val="left" w:pos="7112"/>
        </w:tabs>
        <w:ind w:left="567"/>
        <w:rPr>
          <w:sz w:val="28"/>
          <w:szCs w:val="28"/>
        </w:rPr>
      </w:pPr>
      <w:r>
        <w:rPr>
          <w:sz w:val="28"/>
          <w:szCs w:val="28"/>
        </w:rPr>
        <w:t>Н</w:t>
      </w:r>
      <w:r w:rsidR="003A143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0564BD" w:rsidRPr="00A749E8">
        <w:rPr>
          <w:sz w:val="28"/>
          <w:szCs w:val="28"/>
        </w:rPr>
        <w:t xml:space="preserve">отдела </w:t>
      </w:r>
    </w:p>
    <w:p w:rsidR="003F784D" w:rsidRDefault="000564BD" w:rsidP="00316413">
      <w:pPr>
        <w:tabs>
          <w:tab w:val="left" w:pos="7112"/>
        </w:tabs>
        <w:ind w:left="567"/>
        <w:rPr>
          <w:sz w:val="28"/>
          <w:szCs w:val="28"/>
        </w:rPr>
      </w:pPr>
      <w:r w:rsidRPr="00A749E8">
        <w:rPr>
          <w:sz w:val="28"/>
          <w:szCs w:val="28"/>
        </w:rPr>
        <w:t xml:space="preserve">имущественных и земельных отношений                                                                                            </w:t>
      </w:r>
      <w:r w:rsidR="00C67783">
        <w:rPr>
          <w:sz w:val="28"/>
          <w:szCs w:val="28"/>
        </w:rPr>
        <w:t xml:space="preserve">               Я.Ф. Гаркуша</w:t>
      </w:r>
    </w:p>
    <w:sectPr w:rsidR="003F784D" w:rsidSect="0069449D">
      <w:pgSz w:w="16838" w:h="11906" w:orient="landscape"/>
      <w:pgMar w:top="680" w:right="709" w:bottom="1021" w:left="680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5B" w:rsidRDefault="00E85F5B">
      <w:r>
        <w:separator/>
      </w:r>
    </w:p>
  </w:endnote>
  <w:endnote w:type="continuationSeparator" w:id="0">
    <w:p w:rsidR="00E85F5B" w:rsidRDefault="00E8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5B" w:rsidRDefault="00E85F5B">
      <w:r>
        <w:separator/>
      </w:r>
    </w:p>
  </w:footnote>
  <w:footnote w:type="continuationSeparator" w:id="0">
    <w:p w:rsidR="00E85F5B" w:rsidRDefault="00E85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Default="00685F4A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10B8A"/>
    <w:rsid w:val="000130CE"/>
    <w:rsid w:val="0001314B"/>
    <w:rsid w:val="00014FB0"/>
    <w:rsid w:val="00015E23"/>
    <w:rsid w:val="00016314"/>
    <w:rsid w:val="00020DB8"/>
    <w:rsid w:val="0002133F"/>
    <w:rsid w:val="00022379"/>
    <w:rsid w:val="00023F12"/>
    <w:rsid w:val="000243BA"/>
    <w:rsid w:val="000259BE"/>
    <w:rsid w:val="00033149"/>
    <w:rsid w:val="000343B1"/>
    <w:rsid w:val="00035608"/>
    <w:rsid w:val="0003633E"/>
    <w:rsid w:val="00041DAA"/>
    <w:rsid w:val="00042002"/>
    <w:rsid w:val="000521FD"/>
    <w:rsid w:val="00052494"/>
    <w:rsid w:val="00052525"/>
    <w:rsid w:val="000530A0"/>
    <w:rsid w:val="000564BD"/>
    <w:rsid w:val="000575FF"/>
    <w:rsid w:val="00065D04"/>
    <w:rsid w:val="00074669"/>
    <w:rsid w:val="00081528"/>
    <w:rsid w:val="00083660"/>
    <w:rsid w:val="00092219"/>
    <w:rsid w:val="000950AD"/>
    <w:rsid w:val="000969A5"/>
    <w:rsid w:val="000A071B"/>
    <w:rsid w:val="000A1ECB"/>
    <w:rsid w:val="000A2B77"/>
    <w:rsid w:val="000A5CD4"/>
    <w:rsid w:val="000B1629"/>
    <w:rsid w:val="000B718E"/>
    <w:rsid w:val="000D0D81"/>
    <w:rsid w:val="000D61A6"/>
    <w:rsid w:val="000D7D4F"/>
    <w:rsid w:val="000E3295"/>
    <w:rsid w:val="000F2946"/>
    <w:rsid w:val="000F2A9A"/>
    <w:rsid w:val="00110001"/>
    <w:rsid w:val="00110F95"/>
    <w:rsid w:val="00114FA0"/>
    <w:rsid w:val="00117530"/>
    <w:rsid w:val="00117E97"/>
    <w:rsid w:val="0012056B"/>
    <w:rsid w:val="00120EF2"/>
    <w:rsid w:val="001220B6"/>
    <w:rsid w:val="001406EF"/>
    <w:rsid w:val="00140C2F"/>
    <w:rsid w:val="00140D94"/>
    <w:rsid w:val="0014494C"/>
    <w:rsid w:val="00146FFE"/>
    <w:rsid w:val="001522F6"/>
    <w:rsid w:val="001528EE"/>
    <w:rsid w:val="00154CBA"/>
    <w:rsid w:val="00172985"/>
    <w:rsid w:val="001738EA"/>
    <w:rsid w:val="001813E4"/>
    <w:rsid w:val="00181E95"/>
    <w:rsid w:val="00183806"/>
    <w:rsid w:val="00183958"/>
    <w:rsid w:val="001874BC"/>
    <w:rsid w:val="00194696"/>
    <w:rsid w:val="00195182"/>
    <w:rsid w:val="00196771"/>
    <w:rsid w:val="001A2F8B"/>
    <w:rsid w:val="001B2BCD"/>
    <w:rsid w:val="001B59E1"/>
    <w:rsid w:val="001C08F6"/>
    <w:rsid w:val="001C30CF"/>
    <w:rsid w:val="001C4E70"/>
    <w:rsid w:val="001D1787"/>
    <w:rsid w:val="001D3070"/>
    <w:rsid w:val="001D5D45"/>
    <w:rsid w:val="001D5D79"/>
    <w:rsid w:val="001E25C3"/>
    <w:rsid w:val="001E2E68"/>
    <w:rsid w:val="001E3EC7"/>
    <w:rsid w:val="001E41CB"/>
    <w:rsid w:val="001E59C1"/>
    <w:rsid w:val="001F2464"/>
    <w:rsid w:val="001F25DB"/>
    <w:rsid w:val="001F2C66"/>
    <w:rsid w:val="001F3D11"/>
    <w:rsid w:val="001F48D4"/>
    <w:rsid w:val="001F500A"/>
    <w:rsid w:val="002008D6"/>
    <w:rsid w:val="00201F28"/>
    <w:rsid w:val="00203069"/>
    <w:rsid w:val="00205AE1"/>
    <w:rsid w:val="002110A5"/>
    <w:rsid w:val="00214E38"/>
    <w:rsid w:val="00236FCF"/>
    <w:rsid w:val="002412C2"/>
    <w:rsid w:val="00247F71"/>
    <w:rsid w:val="00252F79"/>
    <w:rsid w:val="00253199"/>
    <w:rsid w:val="00254B32"/>
    <w:rsid w:val="002556D0"/>
    <w:rsid w:val="00257C06"/>
    <w:rsid w:val="00261148"/>
    <w:rsid w:val="002622AE"/>
    <w:rsid w:val="00262E04"/>
    <w:rsid w:val="002731D9"/>
    <w:rsid w:val="00277171"/>
    <w:rsid w:val="00280337"/>
    <w:rsid w:val="00283CF9"/>
    <w:rsid w:val="00291E57"/>
    <w:rsid w:val="00295632"/>
    <w:rsid w:val="002972D8"/>
    <w:rsid w:val="002A1311"/>
    <w:rsid w:val="002A33C1"/>
    <w:rsid w:val="002C24CB"/>
    <w:rsid w:val="002D3D13"/>
    <w:rsid w:val="002D618A"/>
    <w:rsid w:val="002E06CD"/>
    <w:rsid w:val="002E7595"/>
    <w:rsid w:val="002E76C9"/>
    <w:rsid w:val="002F03AA"/>
    <w:rsid w:val="002F04B0"/>
    <w:rsid w:val="002F49B9"/>
    <w:rsid w:val="002F6695"/>
    <w:rsid w:val="0031057B"/>
    <w:rsid w:val="00311AFF"/>
    <w:rsid w:val="00316413"/>
    <w:rsid w:val="003224B7"/>
    <w:rsid w:val="00322803"/>
    <w:rsid w:val="00323688"/>
    <w:rsid w:val="003245E8"/>
    <w:rsid w:val="00325129"/>
    <w:rsid w:val="0032538D"/>
    <w:rsid w:val="003273C3"/>
    <w:rsid w:val="00331AF3"/>
    <w:rsid w:val="00340571"/>
    <w:rsid w:val="00340EAD"/>
    <w:rsid w:val="00341043"/>
    <w:rsid w:val="0034203D"/>
    <w:rsid w:val="0034473F"/>
    <w:rsid w:val="00345F61"/>
    <w:rsid w:val="003507B7"/>
    <w:rsid w:val="00352ADC"/>
    <w:rsid w:val="00355238"/>
    <w:rsid w:val="00357636"/>
    <w:rsid w:val="0035765D"/>
    <w:rsid w:val="00365C5C"/>
    <w:rsid w:val="00365C60"/>
    <w:rsid w:val="00370C6C"/>
    <w:rsid w:val="00371158"/>
    <w:rsid w:val="00373E98"/>
    <w:rsid w:val="0037603B"/>
    <w:rsid w:val="0038378C"/>
    <w:rsid w:val="003851E2"/>
    <w:rsid w:val="00386A4B"/>
    <w:rsid w:val="003875C7"/>
    <w:rsid w:val="00390DF7"/>
    <w:rsid w:val="00395432"/>
    <w:rsid w:val="003A0489"/>
    <w:rsid w:val="003A1436"/>
    <w:rsid w:val="003A24F9"/>
    <w:rsid w:val="003A57CE"/>
    <w:rsid w:val="003A706C"/>
    <w:rsid w:val="003B2B0B"/>
    <w:rsid w:val="003B2CBD"/>
    <w:rsid w:val="003C6DBC"/>
    <w:rsid w:val="003C7548"/>
    <w:rsid w:val="003D012D"/>
    <w:rsid w:val="003D36CA"/>
    <w:rsid w:val="003D3F0C"/>
    <w:rsid w:val="003E0257"/>
    <w:rsid w:val="003E55A7"/>
    <w:rsid w:val="003F5349"/>
    <w:rsid w:val="003F784D"/>
    <w:rsid w:val="003F7DF3"/>
    <w:rsid w:val="00401FF3"/>
    <w:rsid w:val="00403951"/>
    <w:rsid w:val="004039E4"/>
    <w:rsid w:val="0040612F"/>
    <w:rsid w:val="004165D6"/>
    <w:rsid w:val="00426551"/>
    <w:rsid w:val="00426BFE"/>
    <w:rsid w:val="0043286C"/>
    <w:rsid w:val="004333E7"/>
    <w:rsid w:val="00434061"/>
    <w:rsid w:val="00437484"/>
    <w:rsid w:val="00441D43"/>
    <w:rsid w:val="004447BF"/>
    <w:rsid w:val="00456BC2"/>
    <w:rsid w:val="004608A2"/>
    <w:rsid w:val="00461429"/>
    <w:rsid w:val="004630C9"/>
    <w:rsid w:val="00470F10"/>
    <w:rsid w:val="004734C4"/>
    <w:rsid w:val="0047425A"/>
    <w:rsid w:val="00487736"/>
    <w:rsid w:val="004945CE"/>
    <w:rsid w:val="004A12FF"/>
    <w:rsid w:val="004A1DC0"/>
    <w:rsid w:val="004A48CA"/>
    <w:rsid w:val="004B04C5"/>
    <w:rsid w:val="004B10FA"/>
    <w:rsid w:val="004B1C8A"/>
    <w:rsid w:val="004B43CE"/>
    <w:rsid w:val="004D2C2A"/>
    <w:rsid w:val="004D456C"/>
    <w:rsid w:val="004D6726"/>
    <w:rsid w:val="004E726A"/>
    <w:rsid w:val="004F3916"/>
    <w:rsid w:val="004F625C"/>
    <w:rsid w:val="00500C9D"/>
    <w:rsid w:val="005028F7"/>
    <w:rsid w:val="00514035"/>
    <w:rsid w:val="005145A5"/>
    <w:rsid w:val="00521B46"/>
    <w:rsid w:val="00530335"/>
    <w:rsid w:val="00530DEA"/>
    <w:rsid w:val="005316E3"/>
    <w:rsid w:val="00531CC9"/>
    <w:rsid w:val="00532503"/>
    <w:rsid w:val="00532FDA"/>
    <w:rsid w:val="00533489"/>
    <w:rsid w:val="00534CF1"/>
    <w:rsid w:val="00537ED4"/>
    <w:rsid w:val="0054135A"/>
    <w:rsid w:val="005423A3"/>
    <w:rsid w:val="005440C9"/>
    <w:rsid w:val="00551CB0"/>
    <w:rsid w:val="005634EB"/>
    <w:rsid w:val="005634FD"/>
    <w:rsid w:val="005637AF"/>
    <w:rsid w:val="0056457B"/>
    <w:rsid w:val="00567B89"/>
    <w:rsid w:val="00572F26"/>
    <w:rsid w:val="0057322E"/>
    <w:rsid w:val="00575616"/>
    <w:rsid w:val="00586C2B"/>
    <w:rsid w:val="00586D10"/>
    <w:rsid w:val="005942D3"/>
    <w:rsid w:val="005A2EE1"/>
    <w:rsid w:val="005B031A"/>
    <w:rsid w:val="005B06E1"/>
    <w:rsid w:val="005B359D"/>
    <w:rsid w:val="005B7D28"/>
    <w:rsid w:val="005B7EA1"/>
    <w:rsid w:val="005C643B"/>
    <w:rsid w:val="005C6835"/>
    <w:rsid w:val="005C6A61"/>
    <w:rsid w:val="005D5419"/>
    <w:rsid w:val="005E1271"/>
    <w:rsid w:val="005E1EB2"/>
    <w:rsid w:val="005E4818"/>
    <w:rsid w:val="005E6A52"/>
    <w:rsid w:val="005F03D2"/>
    <w:rsid w:val="005F0D18"/>
    <w:rsid w:val="005F0FDE"/>
    <w:rsid w:val="005F2635"/>
    <w:rsid w:val="005F3CED"/>
    <w:rsid w:val="005F69D3"/>
    <w:rsid w:val="005F7DBE"/>
    <w:rsid w:val="00606DC9"/>
    <w:rsid w:val="0061060F"/>
    <w:rsid w:val="00620183"/>
    <w:rsid w:val="0062360B"/>
    <w:rsid w:val="00625169"/>
    <w:rsid w:val="00626E30"/>
    <w:rsid w:val="00626E57"/>
    <w:rsid w:val="0062709A"/>
    <w:rsid w:val="00630F34"/>
    <w:rsid w:val="00640528"/>
    <w:rsid w:val="006419A4"/>
    <w:rsid w:val="00643F5A"/>
    <w:rsid w:val="006465A5"/>
    <w:rsid w:val="0065418A"/>
    <w:rsid w:val="00655B1C"/>
    <w:rsid w:val="00657CBB"/>
    <w:rsid w:val="006613D9"/>
    <w:rsid w:val="00666DAC"/>
    <w:rsid w:val="00667F6F"/>
    <w:rsid w:val="00671091"/>
    <w:rsid w:val="00672C78"/>
    <w:rsid w:val="00672DFA"/>
    <w:rsid w:val="00674857"/>
    <w:rsid w:val="00680027"/>
    <w:rsid w:val="00680A32"/>
    <w:rsid w:val="00680E97"/>
    <w:rsid w:val="00683A2E"/>
    <w:rsid w:val="00683A64"/>
    <w:rsid w:val="0068449D"/>
    <w:rsid w:val="00685B2B"/>
    <w:rsid w:val="00685F4A"/>
    <w:rsid w:val="0068664A"/>
    <w:rsid w:val="006911D2"/>
    <w:rsid w:val="006913B0"/>
    <w:rsid w:val="006936B1"/>
    <w:rsid w:val="0069449D"/>
    <w:rsid w:val="006A103B"/>
    <w:rsid w:val="006A241B"/>
    <w:rsid w:val="006A7049"/>
    <w:rsid w:val="006B23D8"/>
    <w:rsid w:val="006C4213"/>
    <w:rsid w:val="006C5E95"/>
    <w:rsid w:val="006C7B90"/>
    <w:rsid w:val="006D030A"/>
    <w:rsid w:val="006D18EB"/>
    <w:rsid w:val="006D3F3A"/>
    <w:rsid w:val="006D5B70"/>
    <w:rsid w:val="006F0DF3"/>
    <w:rsid w:val="006F2528"/>
    <w:rsid w:val="006F57A8"/>
    <w:rsid w:val="006F6B71"/>
    <w:rsid w:val="00720914"/>
    <w:rsid w:val="00721FFF"/>
    <w:rsid w:val="00723E43"/>
    <w:rsid w:val="007266BE"/>
    <w:rsid w:val="00731A39"/>
    <w:rsid w:val="00735B36"/>
    <w:rsid w:val="00735CC9"/>
    <w:rsid w:val="00737B45"/>
    <w:rsid w:val="007430FB"/>
    <w:rsid w:val="0074313B"/>
    <w:rsid w:val="007436EA"/>
    <w:rsid w:val="00747335"/>
    <w:rsid w:val="007552BE"/>
    <w:rsid w:val="007634A5"/>
    <w:rsid w:val="00764744"/>
    <w:rsid w:val="00765792"/>
    <w:rsid w:val="007760F5"/>
    <w:rsid w:val="00776E8D"/>
    <w:rsid w:val="0078179F"/>
    <w:rsid w:val="00782309"/>
    <w:rsid w:val="00787A0D"/>
    <w:rsid w:val="00794FF1"/>
    <w:rsid w:val="007A78D7"/>
    <w:rsid w:val="007B44CD"/>
    <w:rsid w:val="007B4BF9"/>
    <w:rsid w:val="007B5434"/>
    <w:rsid w:val="007B713D"/>
    <w:rsid w:val="007B7BF0"/>
    <w:rsid w:val="007C4117"/>
    <w:rsid w:val="007C652A"/>
    <w:rsid w:val="007D083C"/>
    <w:rsid w:val="007D29F9"/>
    <w:rsid w:val="007D4197"/>
    <w:rsid w:val="007E16D8"/>
    <w:rsid w:val="007E2779"/>
    <w:rsid w:val="007E5270"/>
    <w:rsid w:val="007E6E26"/>
    <w:rsid w:val="007F38BB"/>
    <w:rsid w:val="007F3F6B"/>
    <w:rsid w:val="007F4554"/>
    <w:rsid w:val="007F4911"/>
    <w:rsid w:val="007F6EA7"/>
    <w:rsid w:val="007F7EFB"/>
    <w:rsid w:val="008000AC"/>
    <w:rsid w:val="008011D3"/>
    <w:rsid w:val="00803A8C"/>
    <w:rsid w:val="0080598E"/>
    <w:rsid w:val="00807601"/>
    <w:rsid w:val="00814277"/>
    <w:rsid w:val="0081660E"/>
    <w:rsid w:val="00816CD4"/>
    <w:rsid w:val="00827B5C"/>
    <w:rsid w:val="0083476E"/>
    <w:rsid w:val="00851D7B"/>
    <w:rsid w:val="00861783"/>
    <w:rsid w:val="008624AE"/>
    <w:rsid w:val="00865AAC"/>
    <w:rsid w:val="00866C8C"/>
    <w:rsid w:val="0086728F"/>
    <w:rsid w:val="00867F71"/>
    <w:rsid w:val="00870340"/>
    <w:rsid w:val="008712CB"/>
    <w:rsid w:val="008725BD"/>
    <w:rsid w:val="008751DB"/>
    <w:rsid w:val="00882126"/>
    <w:rsid w:val="00882F6E"/>
    <w:rsid w:val="008845D6"/>
    <w:rsid w:val="00884D65"/>
    <w:rsid w:val="00890373"/>
    <w:rsid w:val="008935F6"/>
    <w:rsid w:val="00893D14"/>
    <w:rsid w:val="008945B5"/>
    <w:rsid w:val="008A3DB1"/>
    <w:rsid w:val="008A4406"/>
    <w:rsid w:val="008B45C1"/>
    <w:rsid w:val="008C1791"/>
    <w:rsid w:val="008C1FB8"/>
    <w:rsid w:val="008D190F"/>
    <w:rsid w:val="008D5882"/>
    <w:rsid w:val="008D60DA"/>
    <w:rsid w:val="008E0223"/>
    <w:rsid w:val="008E0EBD"/>
    <w:rsid w:val="008E49B1"/>
    <w:rsid w:val="008E7242"/>
    <w:rsid w:val="00900034"/>
    <w:rsid w:val="009001AF"/>
    <w:rsid w:val="00902641"/>
    <w:rsid w:val="0090285F"/>
    <w:rsid w:val="00903D85"/>
    <w:rsid w:val="00903DBC"/>
    <w:rsid w:val="00903EAB"/>
    <w:rsid w:val="009043B0"/>
    <w:rsid w:val="00907453"/>
    <w:rsid w:val="00907784"/>
    <w:rsid w:val="00911268"/>
    <w:rsid w:val="00911F80"/>
    <w:rsid w:val="009140BA"/>
    <w:rsid w:val="0091556A"/>
    <w:rsid w:val="0091756D"/>
    <w:rsid w:val="00920888"/>
    <w:rsid w:val="00920F7F"/>
    <w:rsid w:val="0092237C"/>
    <w:rsid w:val="0092708B"/>
    <w:rsid w:val="00931B19"/>
    <w:rsid w:val="00935873"/>
    <w:rsid w:val="00941AB1"/>
    <w:rsid w:val="00947F52"/>
    <w:rsid w:val="009542A3"/>
    <w:rsid w:val="00954571"/>
    <w:rsid w:val="00955DE6"/>
    <w:rsid w:val="009561B1"/>
    <w:rsid w:val="00961FA5"/>
    <w:rsid w:val="00963903"/>
    <w:rsid w:val="00970699"/>
    <w:rsid w:val="00971C9D"/>
    <w:rsid w:val="00974572"/>
    <w:rsid w:val="009800FB"/>
    <w:rsid w:val="00984869"/>
    <w:rsid w:val="00985010"/>
    <w:rsid w:val="00985436"/>
    <w:rsid w:val="00991710"/>
    <w:rsid w:val="009939DA"/>
    <w:rsid w:val="00996C2F"/>
    <w:rsid w:val="009A06FB"/>
    <w:rsid w:val="009A1468"/>
    <w:rsid w:val="009B0F42"/>
    <w:rsid w:val="009B2619"/>
    <w:rsid w:val="009C2E9C"/>
    <w:rsid w:val="009C4FBC"/>
    <w:rsid w:val="009D08D1"/>
    <w:rsid w:val="009D097F"/>
    <w:rsid w:val="009D510C"/>
    <w:rsid w:val="009E0B7D"/>
    <w:rsid w:val="009E276D"/>
    <w:rsid w:val="009E5E95"/>
    <w:rsid w:val="009E60C8"/>
    <w:rsid w:val="009E7D27"/>
    <w:rsid w:val="009F41A9"/>
    <w:rsid w:val="009F4BB3"/>
    <w:rsid w:val="00A0022D"/>
    <w:rsid w:val="00A02625"/>
    <w:rsid w:val="00A03DEA"/>
    <w:rsid w:val="00A059F8"/>
    <w:rsid w:val="00A06B27"/>
    <w:rsid w:val="00A06D35"/>
    <w:rsid w:val="00A166BC"/>
    <w:rsid w:val="00A21C9C"/>
    <w:rsid w:val="00A21E18"/>
    <w:rsid w:val="00A24F57"/>
    <w:rsid w:val="00A30B13"/>
    <w:rsid w:val="00A35274"/>
    <w:rsid w:val="00A4089B"/>
    <w:rsid w:val="00A42304"/>
    <w:rsid w:val="00A46237"/>
    <w:rsid w:val="00A51F41"/>
    <w:rsid w:val="00A546B5"/>
    <w:rsid w:val="00A54E89"/>
    <w:rsid w:val="00A56FFB"/>
    <w:rsid w:val="00A62FB1"/>
    <w:rsid w:val="00A642A4"/>
    <w:rsid w:val="00A652C5"/>
    <w:rsid w:val="00A6766F"/>
    <w:rsid w:val="00A7066F"/>
    <w:rsid w:val="00A7432C"/>
    <w:rsid w:val="00A749E8"/>
    <w:rsid w:val="00A74D20"/>
    <w:rsid w:val="00A74E94"/>
    <w:rsid w:val="00A768D1"/>
    <w:rsid w:val="00A825C2"/>
    <w:rsid w:val="00A828F1"/>
    <w:rsid w:val="00A86942"/>
    <w:rsid w:val="00AA0964"/>
    <w:rsid w:val="00AA10F2"/>
    <w:rsid w:val="00AA29B1"/>
    <w:rsid w:val="00AA5969"/>
    <w:rsid w:val="00AA7138"/>
    <w:rsid w:val="00AB2D9E"/>
    <w:rsid w:val="00AB5E87"/>
    <w:rsid w:val="00AB6064"/>
    <w:rsid w:val="00AD37E0"/>
    <w:rsid w:val="00AD381F"/>
    <w:rsid w:val="00AD73A4"/>
    <w:rsid w:val="00AE4A60"/>
    <w:rsid w:val="00AE5461"/>
    <w:rsid w:val="00AE6383"/>
    <w:rsid w:val="00AF0F02"/>
    <w:rsid w:val="00AF5844"/>
    <w:rsid w:val="00B07D8E"/>
    <w:rsid w:val="00B1468B"/>
    <w:rsid w:val="00B17CB0"/>
    <w:rsid w:val="00B232C7"/>
    <w:rsid w:val="00B249B4"/>
    <w:rsid w:val="00B36B75"/>
    <w:rsid w:val="00B4048E"/>
    <w:rsid w:val="00B41BD5"/>
    <w:rsid w:val="00B431B8"/>
    <w:rsid w:val="00B4472B"/>
    <w:rsid w:val="00B44C1B"/>
    <w:rsid w:val="00B44C87"/>
    <w:rsid w:val="00B450ED"/>
    <w:rsid w:val="00B458EB"/>
    <w:rsid w:val="00B46705"/>
    <w:rsid w:val="00B523B0"/>
    <w:rsid w:val="00B53363"/>
    <w:rsid w:val="00B550A4"/>
    <w:rsid w:val="00B56C38"/>
    <w:rsid w:val="00B610B1"/>
    <w:rsid w:val="00B62809"/>
    <w:rsid w:val="00B62900"/>
    <w:rsid w:val="00B672A2"/>
    <w:rsid w:val="00B72FB5"/>
    <w:rsid w:val="00B73628"/>
    <w:rsid w:val="00B9214F"/>
    <w:rsid w:val="00B967BE"/>
    <w:rsid w:val="00B977D0"/>
    <w:rsid w:val="00BA0E2F"/>
    <w:rsid w:val="00BA28F2"/>
    <w:rsid w:val="00BA3CF8"/>
    <w:rsid w:val="00BA5958"/>
    <w:rsid w:val="00BA67B3"/>
    <w:rsid w:val="00BA7D7A"/>
    <w:rsid w:val="00BB165F"/>
    <w:rsid w:val="00BB31B2"/>
    <w:rsid w:val="00BB3635"/>
    <w:rsid w:val="00BB4033"/>
    <w:rsid w:val="00BC0B1F"/>
    <w:rsid w:val="00BC15E4"/>
    <w:rsid w:val="00BC690D"/>
    <w:rsid w:val="00BC6963"/>
    <w:rsid w:val="00BD0FBD"/>
    <w:rsid w:val="00BD2DA1"/>
    <w:rsid w:val="00BD44F6"/>
    <w:rsid w:val="00BE2387"/>
    <w:rsid w:val="00BE5694"/>
    <w:rsid w:val="00BF0FCF"/>
    <w:rsid w:val="00BF43CB"/>
    <w:rsid w:val="00BF453F"/>
    <w:rsid w:val="00BF5AA9"/>
    <w:rsid w:val="00C01A77"/>
    <w:rsid w:val="00C03F4D"/>
    <w:rsid w:val="00C04B19"/>
    <w:rsid w:val="00C071B5"/>
    <w:rsid w:val="00C10899"/>
    <w:rsid w:val="00C12295"/>
    <w:rsid w:val="00C14914"/>
    <w:rsid w:val="00C17DAC"/>
    <w:rsid w:val="00C201D4"/>
    <w:rsid w:val="00C20B74"/>
    <w:rsid w:val="00C22163"/>
    <w:rsid w:val="00C2316E"/>
    <w:rsid w:val="00C236E7"/>
    <w:rsid w:val="00C23708"/>
    <w:rsid w:val="00C24222"/>
    <w:rsid w:val="00C250DE"/>
    <w:rsid w:val="00C27073"/>
    <w:rsid w:val="00C27146"/>
    <w:rsid w:val="00C32D12"/>
    <w:rsid w:val="00C447CD"/>
    <w:rsid w:val="00C456A2"/>
    <w:rsid w:val="00C45ECA"/>
    <w:rsid w:val="00C47D54"/>
    <w:rsid w:val="00C5321B"/>
    <w:rsid w:val="00C5499E"/>
    <w:rsid w:val="00C67783"/>
    <w:rsid w:val="00C7014A"/>
    <w:rsid w:val="00C748CE"/>
    <w:rsid w:val="00C77590"/>
    <w:rsid w:val="00C8032E"/>
    <w:rsid w:val="00C82D40"/>
    <w:rsid w:val="00C83AAE"/>
    <w:rsid w:val="00C845D4"/>
    <w:rsid w:val="00C86F95"/>
    <w:rsid w:val="00C9086E"/>
    <w:rsid w:val="00C9315F"/>
    <w:rsid w:val="00CA02AC"/>
    <w:rsid w:val="00CA0345"/>
    <w:rsid w:val="00CB3F37"/>
    <w:rsid w:val="00CB57BF"/>
    <w:rsid w:val="00CB5D8A"/>
    <w:rsid w:val="00CC05D1"/>
    <w:rsid w:val="00CC3C8E"/>
    <w:rsid w:val="00CC4311"/>
    <w:rsid w:val="00CC6CB9"/>
    <w:rsid w:val="00CD047F"/>
    <w:rsid w:val="00CD3BC4"/>
    <w:rsid w:val="00CD59EC"/>
    <w:rsid w:val="00CD626C"/>
    <w:rsid w:val="00CD677C"/>
    <w:rsid w:val="00CE2B05"/>
    <w:rsid w:val="00CE5242"/>
    <w:rsid w:val="00CE62BE"/>
    <w:rsid w:val="00CF0C97"/>
    <w:rsid w:val="00CF16DA"/>
    <w:rsid w:val="00CF268A"/>
    <w:rsid w:val="00CF5326"/>
    <w:rsid w:val="00CF62AD"/>
    <w:rsid w:val="00CF6731"/>
    <w:rsid w:val="00D003B0"/>
    <w:rsid w:val="00D01E6B"/>
    <w:rsid w:val="00D07153"/>
    <w:rsid w:val="00D16587"/>
    <w:rsid w:val="00D17B2C"/>
    <w:rsid w:val="00D2018A"/>
    <w:rsid w:val="00D2240B"/>
    <w:rsid w:val="00D27622"/>
    <w:rsid w:val="00D418BC"/>
    <w:rsid w:val="00D41D24"/>
    <w:rsid w:val="00D44686"/>
    <w:rsid w:val="00D46777"/>
    <w:rsid w:val="00D473E4"/>
    <w:rsid w:val="00D500A1"/>
    <w:rsid w:val="00D52614"/>
    <w:rsid w:val="00D57C7D"/>
    <w:rsid w:val="00D60687"/>
    <w:rsid w:val="00D6487A"/>
    <w:rsid w:val="00D65D52"/>
    <w:rsid w:val="00D66A0D"/>
    <w:rsid w:val="00D6765E"/>
    <w:rsid w:val="00D67856"/>
    <w:rsid w:val="00D74D06"/>
    <w:rsid w:val="00D7522A"/>
    <w:rsid w:val="00D8160E"/>
    <w:rsid w:val="00D81AC5"/>
    <w:rsid w:val="00D82667"/>
    <w:rsid w:val="00D8326D"/>
    <w:rsid w:val="00D86B69"/>
    <w:rsid w:val="00D87F89"/>
    <w:rsid w:val="00D911B2"/>
    <w:rsid w:val="00D9682D"/>
    <w:rsid w:val="00DA0DA1"/>
    <w:rsid w:val="00DA4981"/>
    <w:rsid w:val="00DB2417"/>
    <w:rsid w:val="00DB2F1E"/>
    <w:rsid w:val="00DB7FD6"/>
    <w:rsid w:val="00DC3CA6"/>
    <w:rsid w:val="00DC5591"/>
    <w:rsid w:val="00DD256C"/>
    <w:rsid w:val="00DD3AA7"/>
    <w:rsid w:val="00DD58C9"/>
    <w:rsid w:val="00DE117D"/>
    <w:rsid w:val="00DF1804"/>
    <w:rsid w:val="00DF47B0"/>
    <w:rsid w:val="00DF6063"/>
    <w:rsid w:val="00E001C9"/>
    <w:rsid w:val="00E0709E"/>
    <w:rsid w:val="00E07DB1"/>
    <w:rsid w:val="00E100A0"/>
    <w:rsid w:val="00E15A07"/>
    <w:rsid w:val="00E15ED2"/>
    <w:rsid w:val="00E1766C"/>
    <w:rsid w:val="00E212E5"/>
    <w:rsid w:val="00E220A8"/>
    <w:rsid w:val="00E223FF"/>
    <w:rsid w:val="00E26374"/>
    <w:rsid w:val="00E3022A"/>
    <w:rsid w:val="00E343BE"/>
    <w:rsid w:val="00E3646C"/>
    <w:rsid w:val="00E50158"/>
    <w:rsid w:val="00E63E52"/>
    <w:rsid w:val="00E7408C"/>
    <w:rsid w:val="00E76934"/>
    <w:rsid w:val="00E85F5B"/>
    <w:rsid w:val="00E86D21"/>
    <w:rsid w:val="00E91C43"/>
    <w:rsid w:val="00E94A2E"/>
    <w:rsid w:val="00E9757C"/>
    <w:rsid w:val="00EA279C"/>
    <w:rsid w:val="00EB0CB1"/>
    <w:rsid w:val="00EB196F"/>
    <w:rsid w:val="00EB446F"/>
    <w:rsid w:val="00EB45AF"/>
    <w:rsid w:val="00EB53D4"/>
    <w:rsid w:val="00EC35E3"/>
    <w:rsid w:val="00EC464D"/>
    <w:rsid w:val="00EC6A3C"/>
    <w:rsid w:val="00EC7134"/>
    <w:rsid w:val="00ED5405"/>
    <w:rsid w:val="00ED5C73"/>
    <w:rsid w:val="00EE054A"/>
    <w:rsid w:val="00EE2022"/>
    <w:rsid w:val="00EE594E"/>
    <w:rsid w:val="00EF115C"/>
    <w:rsid w:val="00EF29F3"/>
    <w:rsid w:val="00EF2AD5"/>
    <w:rsid w:val="00EF5CE1"/>
    <w:rsid w:val="00F0412E"/>
    <w:rsid w:val="00F05726"/>
    <w:rsid w:val="00F10943"/>
    <w:rsid w:val="00F31886"/>
    <w:rsid w:val="00F330DA"/>
    <w:rsid w:val="00F4623D"/>
    <w:rsid w:val="00F475EF"/>
    <w:rsid w:val="00F507C0"/>
    <w:rsid w:val="00F50AD2"/>
    <w:rsid w:val="00F5613F"/>
    <w:rsid w:val="00F561D0"/>
    <w:rsid w:val="00F60910"/>
    <w:rsid w:val="00F6332F"/>
    <w:rsid w:val="00F6370F"/>
    <w:rsid w:val="00F64B21"/>
    <w:rsid w:val="00F64CC4"/>
    <w:rsid w:val="00F742D9"/>
    <w:rsid w:val="00F76E2F"/>
    <w:rsid w:val="00F7792E"/>
    <w:rsid w:val="00F915A6"/>
    <w:rsid w:val="00F91E42"/>
    <w:rsid w:val="00F942B1"/>
    <w:rsid w:val="00F94DA4"/>
    <w:rsid w:val="00F94E28"/>
    <w:rsid w:val="00FA5CB5"/>
    <w:rsid w:val="00FA61DB"/>
    <w:rsid w:val="00FB06A8"/>
    <w:rsid w:val="00FB5372"/>
    <w:rsid w:val="00FB650D"/>
    <w:rsid w:val="00FB7EE7"/>
    <w:rsid w:val="00FC064D"/>
    <w:rsid w:val="00FC0B8D"/>
    <w:rsid w:val="00FC3997"/>
    <w:rsid w:val="00FC64D4"/>
    <w:rsid w:val="00FD3685"/>
    <w:rsid w:val="00FD7CD5"/>
    <w:rsid w:val="00FE1002"/>
    <w:rsid w:val="00FE4A4F"/>
    <w:rsid w:val="00FE61E8"/>
    <w:rsid w:val="00FF088F"/>
    <w:rsid w:val="00FF12E1"/>
    <w:rsid w:val="00FF270E"/>
    <w:rsid w:val="00FF49C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97D2-0AEF-44A4-B509-EF4ED4A8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15</cp:revision>
  <cp:lastPrinted>2021-09-28T05:27:00Z</cp:lastPrinted>
  <dcterms:created xsi:type="dcterms:W3CDTF">2020-01-10T09:11:00Z</dcterms:created>
  <dcterms:modified xsi:type="dcterms:W3CDTF">2021-10-05T08:00:00Z</dcterms:modified>
</cp:coreProperties>
</file>