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DA" w:rsidRDefault="004B7EDA" w:rsidP="004B7EDA">
      <w:pPr>
        <w:tabs>
          <w:tab w:val="left" w:pos="284"/>
          <w:tab w:val="left" w:pos="42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владельцы транспортных средств!</w:t>
      </w:r>
    </w:p>
    <w:p w:rsidR="004B7EDA" w:rsidRDefault="004B7EDA" w:rsidP="004B7EDA">
      <w:pPr>
        <w:tabs>
          <w:tab w:val="left" w:pos="284"/>
          <w:tab w:val="left" w:pos="42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73B0" w:rsidRDefault="004B7EDA" w:rsidP="0042665E">
      <w:pPr>
        <w:ind w:right="-1"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83121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обращением</w:t>
      </w:r>
      <w:r w:rsidR="00A873B0">
        <w:rPr>
          <w:rFonts w:ascii="Times New Roman" w:hAnsi="Times New Roman" w:cs="Times New Roman"/>
          <w:sz w:val="28"/>
          <w:szCs w:val="28"/>
        </w:rPr>
        <w:t xml:space="preserve"> </w:t>
      </w:r>
      <w:r w:rsidR="00F41B90">
        <w:rPr>
          <w:rFonts w:ascii="Times New Roman" w:hAnsi="Times New Roman" w:cs="Times New Roman"/>
          <w:sz w:val="28"/>
          <w:szCs w:val="28"/>
        </w:rPr>
        <w:t>в</w:t>
      </w:r>
      <w:r w:rsidR="00F41B90" w:rsidRPr="00A873B0">
        <w:rPr>
          <w:rFonts w:ascii="Times New Roman" w:hAnsi="Times New Roman" w:cs="Times New Roman"/>
          <w:sz w:val="28"/>
          <w:szCs w:val="28"/>
        </w:rPr>
        <w:t xml:space="preserve"> </w:t>
      </w:r>
      <w:r w:rsidR="00F41B90">
        <w:rPr>
          <w:rFonts w:ascii="Times New Roman" w:hAnsi="Times New Roman" w:cs="Times New Roman"/>
          <w:sz w:val="28"/>
          <w:szCs w:val="28"/>
        </w:rPr>
        <w:t>адрес администрации Туапсинского городского поселения жителей города</w:t>
      </w:r>
      <w:r w:rsidR="00C02A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3B0">
        <w:rPr>
          <w:rFonts w:ascii="Times New Roman" w:hAnsi="Times New Roman" w:cs="Times New Roman"/>
          <w:sz w:val="28"/>
          <w:szCs w:val="28"/>
        </w:rPr>
        <w:t>для предотвращения заторов и обеспечения беспрепятственного движения транспорта коммунальных служб города</w:t>
      </w:r>
      <w:r w:rsidR="00E915EA">
        <w:rPr>
          <w:rFonts w:ascii="Times New Roman" w:hAnsi="Times New Roman" w:cs="Times New Roman"/>
          <w:sz w:val="28"/>
          <w:szCs w:val="28"/>
        </w:rPr>
        <w:t>,</w:t>
      </w:r>
      <w:r w:rsidR="00A873B0" w:rsidRPr="00A873B0">
        <w:rPr>
          <w:rFonts w:ascii="Times New Roman" w:hAnsi="Times New Roman" w:cs="Times New Roman"/>
          <w:sz w:val="28"/>
          <w:szCs w:val="28"/>
        </w:rPr>
        <w:t xml:space="preserve"> </w:t>
      </w:r>
      <w:r w:rsidR="00A873B0">
        <w:rPr>
          <w:rFonts w:ascii="Times New Roman" w:hAnsi="Times New Roman" w:cs="Times New Roman"/>
          <w:sz w:val="28"/>
          <w:szCs w:val="28"/>
        </w:rPr>
        <w:t>н</w:t>
      </w:r>
      <w:r w:rsidR="00A873B0" w:rsidRPr="00AD303E">
        <w:rPr>
          <w:rFonts w:ascii="Times New Roman" w:hAnsi="Times New Roman" w:cs="Times New Roman"/>
          <w:sz w:val="28"/>
          <w:szCs w:val="28"/>
        </w:rPr>
        <w:t xml:space="preserve">а заседании </w:t>
      </w:r>
      <w:r w:rsidR="00A873B0" w:rsidRPr="00F41B90">
        <w:rPr>
          <w:rFonts w:ascii="Times New Roman" w:hAnsi="Times New Roman" w:cs="Times New Roman"/>
          <w:sz w:val="28"/>
          <w:szCs w:val="28"/>
        </w:rPr>
        <w:t xml:space="preserve">Туапсинской городской комиссии по БДД от 27.07.2021г. </w:t>
      </w:r>
      <w:r w:rsidR="00F41B90" w:rsidRPr="00F41B90">
        <w:rPr>
          <w:rFonts w:ascii="Times New Roman" w:hAnsi="Times New Roman" w:cs="Times New Roman"/>
          <w:sz w:val="28"/>
          <w:szCs w:val="28"/>
        </w:rPr>
        <w:t xml:space="preserve">и 18.11.2021 г. </w:t>
      </w:r>
      <w:r w:rsidR="00A873B0">
        <w:rPr>
          <w:rFonts w:ascii="Times New Roman" w:hAnsi="Times New Roman" w:cs="Times New Roman"/>
          <w:sz w:val="28"/>
          <w:szCs w:val="28"/>
        </w:rPr>
        <w:t>принято решение об установке дорожных знаков 3.27 «Остановка запрещена» с табличками 8.24 «Работает эвакуатор»</w:t>
      </w:r>
      <w:r w:rsidR="00A873B0">
        <w:rPr>
          <w:szCs w:val="28"/>
        </w:rPr>
        <w:t>:</w:t>
      </w:r>
    </w:p>
    <w:p w:rsidR="00A873B0" w:rsidRPr="00F41B90" w:rsidRDefault="00A873B0" w:rsidP="00F41B90">
      <w:pPr>
        <w:pStyle w:val="a4"/>
        <w:suppressAutoHyphens w:val="0"/>
        <w:ind w:right="-1" w:firstLine="709"/>
        <w:rPr>
          <w:szCs w:val="28"/>
        </w:rPr>
      </w:pPr>
      <w:r>
        <w:rPr>
          <w:szCs w:val="28"/>
        </w:rPr>
        <w:t xml:space="preserve">-  по четной стороне участка </w:t>
      </w:r>
      <w:r w:rsidRPr="00F41B90">
        <w:rPr>
          <w:szCs w:val="28"/>
        </w:rPr>
        <w:t>дороги ул</w:t>
      </w:r>
      <w:proofErr w:type="gramStart"/>
      <w:r w:rsidRPr="00F41B90">
        <w:rPr>
          <w:szCs w:val="28"/>
        </w:rPr>
        <w:t>.Ш</w:t>
      </w:r>
      <w:proofErr w:type="gramEnd"/>
      <w:r w:rsidRPr="00F41B90">
        <w:rPr>
          <w:szCs w:val="28"/>
        </w:rPr>
        <w:t>аумяна от дома №8 до дома №18;</w:t>
      </w:r>
    </w:p>
    <w:p w:rsidR="0042665E" w:rsidRDefault="00A873B0" w:rsidP="00F41B90">
      <w:pPr>
        <w:pStyle w:val="a4"/>
        <w:suppressAutoHyphens w:val="0"/>
        <w:ind w:right="-1" w:firstLine="709"/>
        <w:rPr>
          <w:rFonts w:eastAsiaTheme="minorHAnsi"/>
          <w:szCs w:val="22"/>
          <w:lang w:eastAsia="en-US"/>
        </w:rPr>
      </w:pPr>
      <w:r w:rsidRPr="00F41B90">
        <w:rPr>
          <w:szCs w:val="28"/>
        </w:rPr>
        <w:t>- по обе стороны участка дороги ул</w:t>
      </w:r>
      <w:proofErr w:type="gramStart"/>
      <w:r w:rsidRPr="00F41B90">
        <w:rPr>
          <w:szCs w:val="28"/>
        </w:rPr>
        <w:t>.П</w:t>
      </w:r>
      <w:proofErr w:type="gramEnd"/>
      <w:r w:rsidRPr="00F41B90">
        <w:rPr>
          <w:szCs w:val="28"/>
        </w:rPr>
        <w:t xml:space="preserve">риморская </w:t>
      </w:r>
      <w:r w:rsidRPr="00F41B90">
        <w:rPr>
          <w:rFonts w:eastAsiaTheme="minorHAnsi"/>
          <w:szCs w:val="22"/>
          <w:lang w:eastAsia="en-US"/>
        </w:rPr>
        <w:t>от дома № 27в</w:t>
      </w:r>
      <w:bookmarkStart w:id="0" w:name="_GoBack"/>
      <w:bookmarkEnd w:id="0"/>
      <w:r w:rsidR="00F41B90" w:rsidRPr="00F41B90">
        <w:rPr>
          <w:rFonts w:eastAsiaTheme="minorHAnsi"/>
          <w:szCs w:val="22"/>
          <w:lang w:eastAsia="en-US"/>
        </w:rPr>
        <w:t xml:space="preserve"> </w:t>
      </w:r>
      <w:r w:rsidRPr="00F41B90">
        <w:rPr>
          <w:rFonts w:eastAsiaTheme="minorHAnsi"/>
          <w:szCs w:val="22"/>
          <w:lang w:eastAsia="en-US"/>
        </w:rPr>
        <w:t>до перекрестка по направлению к пляжу «Приморский»</w:t>
      </w:r>
      <w:r w:rsidR="00F41B90">
        <w:rPr>
          <w:rFonts w:eastAsiaTheme="minorHAnsi"/>
          <w:szCs w:val="22"/>
          <w:lang w:eastAsia="en-US"/>
        </w:rPr>
        <w:t>;</w:t>
      </w:r>
    </w:p>
    <w:p w:rsidR="00A873B0" w:rsidRPr="00F41B90" w:rsidRDefault="0042665E" w:rsidP="00F41B90">
      <w:pPr>
        <w:pStyle w:val="a4"/>
        <w:suppressAutoHyphens w:val="0"/>
        <w:ind w:right="-1" w:firstLine="709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- напротив гаражей по ул.Г.Петровой, 14.</w:t>
      </w:r>
      <w:r w:rsidR="00A873B0" w:rsidRPr="00F41B90">
        <w:rPr>
          <w:rFonts w:eastAsiaTheme="minorHAnsi"/>
          <w:szCs w:val="22"/>
          <w:lang w:eastAsia="en-US"/>
        </w:rPr>
        <w:t xml:space="preserve"> </w:t>
      </w:r>
      <w:r w:rsidR="00F41B90" w:rsidRPr="00F41B90">
        <w:rPr>
          <w:rFonts w:eastAsiaTheme="minorHAnsi"/>
          <w:szCs w:val="22"/>
          <w:lang w:eastAsia="en-US"/>
        </w:rPr>
        <w:t xml:space="preserve"> </w:t>
      </w:r>
    </w:p>
    <w:p w:rsidR="00A873B0" w:rsidRDefault="00A873B0" w:rsidP="004B7ED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ADB" w:rsidRPr="00715283" w:rsidRDefault="00ED5ADB" w:rsidP="00ED5ADB">
      <w:pPr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283">
        <w:rPr>
          <w:rFonts w:ascii="Times New Roman" w:hAnsi="Times New Roman" w:cs="Times New Roman"/>
          <w:sz w:val="28"/>
          <w:szCs w:val="28"/>
        </w:rPr>
        <w:t xml:space="preserve">В соответствии с п.3, ст.21 </w:t>
      </w:r>
      <w:r w:rsidRPr="00715283">
        <w:rPr>
          <w:rFonts w:ascii="Times New Roman" w:hAnsi="Times New Roman" w:cs="Times New Roman"/>
          <w:bCs/>
          <w:sz w:val="28"/>
          <w:szCs w:val="28"/>
        </w:rPr>
        <w:t>Федерального закона от 10 декабря 1995 года</w:t>
      </w:r>
      <w:r w:rsidRPr="00715283">
        <w:rPr>
          <w:rFonts w:ascii="Times New Roman" w:hAnsi="Times New Roman" w:cs="Times New Roman"/>
          <w:sz w:val="28"/>
          <w:szCs w:val="28"/>
        </w:rPr>
        <w:t xml:space="preserve"> </w:t>
      </w:r>
      <w:r w:rsidRPr="00715283">
        <w:rPr>
          <w:rFonts w:ascii="Times New Roman" w:hAnsi="Times New Roman" w:cs="Times New Roman"/>
          <w:bCs/>
          <w:sz w:val="28"/>
          <w:szCs w:val="28"/>
        </w:rPr>
        <w:t xml:space="preserve">№ 196-ФЗ  </w:t>
      </w:r>
      <w:r w:rsidRPr="00715283">
        <w:rPr>
          <w:rFonts w:ascii="Times New Roman" w:hAnsi="Times New Roman" w:cs="Times New Roman"/>
          <w:sz w:val="28"/>
          <w:szCs w:val="28"/>
        </w:rPr>
        <w:t>«О безопасности дорожного движения» установка знаков (нанесение разметки) будет выполнена через 20 дней после даты размещения объявления на официальном сайте администрации Туапсинского городского поселения Туапсинского района.</w:t>
      </w:r>
    </w:p>
    <w:p w:rsidR="00ED5ADB" w:rsidRPr="00A52784" w:rsidRDefault="00ED5ADB" w:rsidP="00ED5A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ADB" w:rsidRDefault="00ED5ADB" w:rsidP="00ED5ADB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D5ADB" w:rsidRDefault="00ED5ADB" w:rsidP="00ED5AD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5E" w:rsidRDefault="0042665E" w:rsidP="00ED5AD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5E" w:rsidRDefault="0042665E" w:rsidP="00ED5AD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5E" w:rsidRDefault="0042665E" w:rsidP="00ED5AD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5E" w:rsidRDefault="0042665E" w:rsidP="00ED5AD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5E" w:rsidRDefault="0042665E" w:rsidP="00ED5AD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5E" w:rsidRDefault="0042665E" w:rsidP="00ED5AD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5E" w:rsidRDefault="0042665E" w:rsidP="00ED5AD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5E" w:rsidRDefault="0042665E" w:rsidP="00ED5AD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5E" w:rsidRDefault="0042665E" w:rsidP="00ED5AD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5E" w:rsidRDefault="0042665E" w:rsidP="00ED5AD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5E" w:rsidRDefault="0042665E" w:rsidP="00ED5AD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5E" w:rsidRDefault="0042665E" w:rsidP="00ED5AD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5E" w:rsidRDefault="0042665E" w:rsidP="00ED5AD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5E" w:rsidRDefault="0042665E" w:rsidP="00ED5AD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5E" w:rsidRDefault="0042665E" w:rsidP="00ED5AD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5E" w:rsidRDefault="0042665E" w:rsidP="00ED5AD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5E" w:rsidRDefault="0042665E" w:rsidP="00ED5AD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5E" w:rsidRDefault="0042665E" w:rsidP="00ED5AD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5E" w:rsidRDefault="0042665E" w:rsidP="00ED5AD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5E" w:rsidRDefault="0042665E" w:rsidP="00ED5AD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5E" w:rsidRDefault="0042665E" w:rsidP="00ED5AD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5E" w:rsidRDefault="0042665E" w:rsidP="00ED5AD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5E" w:rsidRDefault="0042665E" w:rsidP="00ED5AD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5E" w:rsidRDefault="0042665E" w:rsidP="00ED5AD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65E" w:rsidRDefault="0042665E" w:rsidP="00ED5AD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D5ADB" w:rsidRDefault="00ED5ADB" w:rsidP="00ED5AD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21. Мероприятия по организации дорожного движения</w:t>
      </w:r>
    </w:p>
    <w:p w:rsidR="00ED5ADB" w:rsidRDefault="00ED5ADB" w:rsidP="00ED5ADB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52784"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gramStart"/>
      <w:r w:rsidRPr="00A52784">
        <w:rPr>
          <w:rFonts w:ascii="Times New Roman" w:hAnsi="Times New Roman" w:cs="Times New Roman"/>
          <w:b/>
          <w:sz w:val="28"/>
          <w:szCs w:val="28"/>
        </w:rPr>
        <w:t>позднее</w:t>
      </w:r>
      <w:proofErr w:type="gramEnd"/>
      <w:r w:rsidRPr="00A52784">
        <w:rPr>
          <w:rFonts w:ascii="Times New Roman" w:hAnsi="Times New Roman" w:cs="Times New Roman"/>
          <w:b/>
          <w:sz w:val="28"/>
          <w:szCs w:val="28"/>
        </w:rPr>
        <w:t xml:space="preserve"> чем за двадцать </w:t>
      </w:r>
      <w:r w:rsidRPr="00FB3F79">
        <w:rPr>
          <w:rFonts w:ascii="Times New Roman" w:hAnsi="Times New Roman" w:cs="Times New Roman"/>
          <w:b/>
          <w:sz w:val="28"/>
          <w:szCs w:val="28"/>
        </w:rPr>
        <w:t>дней до установки дорожного знака</w:t>
      </w:r>
      <w:r>
        <w:rPr>
          <w:rFonts w:ascii="Times New Roman" w:hAnsi="Times New Roman" w:cs="Times New Roman"/>
          <w:sz w:val="28"/>
          <w:szCs w:val="28"/>
        </w:rPr>
        <w:t xml:space="preserve"> или нанесения разметки, </w:t>
      </w:r>
      <w:r w:rsidRPr="00FB3F79">
        <w:rPr>
          <w:rFonts w:ascii="Times New Roman" w:hAnsi="Times New Roman" w:cs="Times New Roman"/>
          <w:b/>
          <w:sz w:val="28"/>
          <w:szCs w:val="28"/>
        </w:rPr>
        <w:t>запрещающих</w:t>
      </w:r>
      <w:r>
        <w:rPr>
          <w:rFonts w:ascii="Times New Roman" w:hAnsi="Times New Roman" w:cs="Times New Roman"/>
          <w:sz w:val="28"/>
          <w:szCs w:val="28"/>
        </w:rPr>
        <w:t xml:space="preserve"> въезд всех транспортных средств в данном направлении, </w:t>
      </w:r>
      <w:r w:rsidRPr="00FB3F79">
        <w:rPr>
          <w:rFonts w:ascii="Times New Roman" w:hAnsi="Times New Roman" w:cs="Times New Roman"/>
          <w:b/>
          <w:sz w:val="28"/>
          <w:szCs w:val="28"/>
        </w:rPr>
        <w:t>остановку или стоянку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либо обозначающих дорогу или проезжую часть с односторонним движением либо выезд на такую дорогу или проезжую часть,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Информирование может осуществляться </w:t>
      </w:r>
      <w:r w:rsidRPr="00A52784">
        <w:rPr>
          <w:rFonts w:ascii="Times New Roman" w:hAnsi="Times New Roman" w:cs="Times New Roman"/>
          <w:b/>
          <w:sz w:val="28"/>
          <w:szCs w:val="28"/>
        </w:rPr>
        <w:t>посредством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органа исполнительной власти, органа исполнительной власти субъекта Российской Федерации или органа местного самоуправления, в ведении которых находится соответствующая дорога, </w:t>
      </w:r>
      <w:r w:rsidRPr="00A52784">
        <w:rPr>
          <w:rFonts w:ascii="Times New Roman" w:hAnsi="Times New Roman" w:cs="Times New Roman"/>
          <w:b/>
          <w:sz w:val="28"/>
          <w:szCs w:val="28"/>
        </w:rPr>
        <w:t>информационных табло (стендов)</w:t>
      </w:r>
      <w:r>
        <w:rPr>
          <w:rFonts w:ascii="Times New Roman" w:hAnsi="Times New Roman" w:cs="Times New Roman"/>
          <w:sz w:val="28"/>
          <w:szCs w:val="28"/>
        </w:rPr>
        <w:t>, размещенных в общедоступных местах вблизи от места установки соответствующих дорожных знаков или нанесения разметки, а также иными способами, предусмотренными нормативными правовыми актами Российской Федерации, нормативными правовыми актами субъекта Российской Федерации, муниципальными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актами.</w:t>
      </w:r>
    </w:p>
    <w:p w:rsidR="00ED5ADB" w:rsidRDefault="00715283" w:rsidP="00ED5A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5ADB">
        <w:rPr>
          <w:rFonts w:ascii="Times New Roman" w:hAnsi="Times New Roman" w:cs="Times New Roman"/>
          <w:sz w:val="28"/>
          <w:szCs w:val="28"/>
        </w:rPr>
        <w:t xml:space="preserve">(п. 3 </w:t>
      </w:r>
      <w:proofErr w:type="gramStart"/>
      <w:r w:rsidR="00ED5ADB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="00ED5ADB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4" w:history="1">
        <w:r w:rsidR="00ED5AD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ED5ADB">
        <w:rPr>
          <w:rFonts w:ascii="Times New Roman" w:hAnsi="Times New Roman" w:cs="Times New Roman"/>
          <w:sz w:val="28"/>
          <w:szCs w:val="28"/>
        </w:rPr>
        <w:t xml:space="preserve"> от 08.06.2015 N 143-ФЗ)</w:t>
      </w:r>
    </w:p>
    <w:p w:rsidR="00ED5ADB" w:rsidRDefault="00ED5ADB" w:rsidP="00ED5ADB"/>
    <w:p w:rsidR="004B7EDA" w:rsidRDefault="004B7EDA" w:rsidP="004B7ED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7EDA" w:rsidRPr="00715283" w:rsidRDefault="004B7EDA" w:rsidP="00715283">
      <w:pPr>
        <w:rPr>
          <w:rFonts w:ascii="Times New Roman" w:hAnsi="Times New Roman" w:cs="Times New Roman"/>
          <w:sz w:val="24"/>
          <w:szCs w:val="24"/>
        </w:rPr>
      </w:pPr>
    </w:p>
    <w:p w:rsidR="00A52784" w:rsidRPr="00715283" w:rsidRDefault="00A52784" w:rsidP="00715283">
      <w:pPr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15283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Pr="00715283">
        <w:rPr>
          <w:rFonts w:ascii="Times New Roman" w:hAnsi="Times New Roman" w:cs="Times New Roman"/>
          <w:kern w:val="36"/>
          <w:sz w:val="24"/>
          <w:szCs w:val="24"/>
        </w:rPr>
        <w:t xml:space="preserve">Федерального закона Российской Федерации от 8 июня 2015 г. № 143-ФЗ </w:t>
      </w:r>
      <w:r w:rsidRPr="00715283">
        <w:rPr>
          <w:rFonts w:ascii="Times New Roman" w:hAnsi="Times New Roman" w:cs="Times New Roman"/>
          <w:sz w:val="24"/>
          <w:szCs w:val="24"/>
        </w:rPr>
        <w:t>«О внесении изменений в Кодекс Российской Федерации об административных правонарушениях и статью 21 Федерального закона «О безопасности дорожного движения» установка знаков будет выполнена через 20 дней после даты размещения объявления на официальном сайте администрации Туапсинского городского поселения Туапсинского района.</w:t>
      </w:r>
      <w:proofErr w:type="gramEnd"/>
    </w:p>
    <w:p w:rsidR="00A52784" w:rsidRPr="00715283" w:rsidRDefault="00A52784" w:rsidP="0071528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15283" w:rsidRPr="00715283" w:rsidRDefault="00ED5ADB" w:rsidP="00715283">
      <w:pPr>
        <w:pStyle w:val="a3"/>
        <w:shd w:val="clear" w:color="auto" w:fill="FEFEFE"/>
        <w:spacing w:before="0" w:beforeAutospacing="0" w:after="0" w:afterAutospacing="0"/>
        <w:rPr>
          <w:color w:val="020C22"/>
        </w:rPr>
      </w:pPr>
      <w:r w:rsidRPr="00715283">
        <w:rPr>
          <w:color w:val="020C22"/>
        </w:rPr>
        <w:t>Статья 2</w:t>
      </w:r>
    </w:p>
    <w:p w:rsidR="00ED5ADB" w:rsidRPr="00715283" w:rsidRDefault="00ED5ADB" w:rsidP="00715283">
      <w:pPr>
        <w:pStyle w:val="a3"/>
        <w:shd w:val="clear" w:color="auto" w:fill="FEFEFE"/>
        <w:spacing w:before="0" w:beforeAutospacing="0" w:after="0" w:afterAutospacing="0"/>
        <w:rPr>
          <w:color w:val="020C22"/>
        </w:rPr>
      </w:pPr>
      <w:r w:rsidRPr="00715283">
        <w:rPr>
          <w:color w:val="020C22"/>
        </w:rPr>
        <w:t>Статью 21 Федерального закона от 10 декабря 1995 года № 196-ФЗ "О безопасности дорожного движения" (Собрание законодательства Российской Федерации, 1995, № 50, ст. 4873; 2011, № 17, ст. 2310) дополнить пунктом 3 следующего содержания:</w:t>
      </w:r>
    </w:p>
    <w:p w:rsidR="00A52784" w:rsidRPr="00715283" w:rsidRDefault="00ED5ADB" w:rsidP="00715283">
      <w:pPr>
        <w:pStyle w:val="a3"/>
        <w:shd w:val="clear" w:color="auto" w:fill="FEFEFE"/>
        <w:spacing w:before="0" w:beforeAutospacing="0" w:after="0" w:afterAutospacing="0"/>
      </w:pPr>
      <w:r w:rsidRPr="00715283">
        <w:rPr>
          <w:color w:val="020C22"/>
        </w:rPr>
        <w:t xml:space="preserve">"3. Не </w:t>
      </w:r>
      <w:proofErr w:type="gramStart"/>
      <w:r w:rsidRPr="00715283">
        <w:rPr>
          <w:color w:val="020C22"/>
        </w:rPr>
        <w:t>позднее</w:t>
      </w:r>
      <w:proofErr w:type="gramEnd"/>
      <w:r w:rsidRPr="00715283">
        <w:rPr>
          <w:color w:val="020C22"/>
        </w:rPr>
        <w:t xml:space="preserve"> чем за двадцать дней до установки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решения. </w:t>
      </w:r>
      <w:proofErr w:type="gramStart"/>
      <w:r w:rsidRPr="00715283">
        <w:rPr>
          <w:color w:val="020C22"/>
        </w:rPr>
        <w:t>Информирование может осуществляться посредством официального сайта федерального органа исполнительной власти, органа исполнительной власти субъекта Российской Федерации или органа местного самоуправления, в ведении которых находится соответствующая дорога, информационных табло (стендов), размещенных в общедоступных местах вблизи от места установки соответствующих дорожных знаков или нанесения разметки, а также иными способами, предусмотренными нормативными правовыми актами Российской Федерации, нормативными правовыми актами субъекта Российской Федерации, муниципальными</w:t>
      </w:r>
      <w:proofErr w:type="gramEnd"/>
      <w:r w:rsidRPr="00715283">
        <w:rPr>
          <w:color w:val="020C22"/>
        </w:rPr>
        <w:t xml:space="preserve"> нормативными правовыми актами</w:t>
      </w:r>
      <w:proofErr w:type="gramStart"/>
      <w:r w:rsidRPr="00715283">
        <w:rPr>
          <w:color w:val="020C22"/>
        </w:rPr>
        <w:t>.".</w:t>
      </w:r>
      <w:proofErr w:type="gramEnd"/>
    </w:p>
    <w:p w:rsidR="00A52784" w:rsidRPr="00715283" w:rsidRDefault="00A52784" w:rsidP="007152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15283" w:rsidRDefault="00715283" w:rsidP="007152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283" w:rsidRDefault="00715283" w:rsidP="007152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2784" w:rsidRPr="00715283" w:rsidRDefault="00A52784" w:rsidP="007152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283">
        <w:rPr>
          <w:rFonts w:ascii="Times New Roman" w:hAnsi="Times New Roman" w:cs="Times New Roman"/>
          <w:b/>
          <w:bCs/>
          <w:sz w:val="24"/>
          <w:szCs w:val="24"/>
        </w:rPr>
        <w:t>Федеральный закон от 10 декабря 1995 года</w:t>
      </w:r>
      <w:r w:rsidRPr="00715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5283">
        <w:rPr>
          <w:rFonts w:ascii="Times New Roman" w:hAnsi="Times New Roman" w:cs="Times New Roman"/>
          <w:b/>
          <w:bCs/>
          <w:sz w:val="24"/>
          <w:szCs w:val="24"/>
        </w:rPr>
        <w:t xml:space="preserve">№ 196-ФЗ  </w:t>
      </w:r>
    </w:p>
    <w:p w:rsidR="00A52784" w:rsidRPr="00715283" w:rsidRDefault="00A52784" w:rsidP="007152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283">
        <w:rPr>
          <w:rFonts w:ascii="Times New Roman" w:hAnsi="Times New Roman" w:cs="Times New Roman"/>
          <w:b/>
          <w:sz w:val="24"/>
          <w:szCs w:val="24"/>
        </w:rPr>
        <w:t>«О безопасности дорожного движения».</w:t>
      </w:r>
    </w:p>
    <w:p w:rsidR="00A52784" w:rsidRPr="00715283" w:rsidRDefault="00A52784" w:rsidP="0071528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52784" w:rsidRPr="00715283" w:rsidRDefault="00A52784" w:rsidP="0071528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15283">
        <w:rPr>
          <w:rFonts w:ascii="Times New Roman" w:hAnsi="Times New Roman" w:cs="Times New Roman"/>
          <w:b/>
          <w:bCs/>
          <w:sz w:val="24"/>
          <w:szCs w:val="24"/>
        </w:rPr>
        <w:t>Статья 21. Мероприятия по организации дорожного движения</w:t>
      </w:r>
    </w:p>
    <w:p w:rsidR="00A52784" w:rsidRPr="00715283" w:rsidRDefault="00A52784" w:rsidP="007152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283">
        <w:rPr>
          <w:rFonts w:ascii="Times New Roman" w:hAnsi="Times New Roman" w:cs="Times New Roman"/>
          <w:sz w:val="24"/>
          <w:szCs w:val="24"/>
        </w:rPr>
        <w:t xml:space="preserve">3. </w:t>
      </w:r>
      <w:r w:rsidRPr="00715283"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 w:rsidRPr="00715283">
        <w:rPr>
          <w:rFonts w:ascii="Times New Roman" w:hAnsi="Times New Roman" w:cs="Times New Roman"/>
          <w:b/>
          <w:sz w:val="24"/>
          <w:szCs w:val="24"/>
        </w:rPr>
        <w:t>позднее</w:t>
      </w:r>
      <w:proofErr w:type="gramEnd"/>
      <w:r w:rsidRPr="00715283">
        <w:rPr>
          <w:rFonts w:ascii="Times New Roman" w:hAnsi="Times New Roman" w:cs="Times New Roman"/>
          <w:b/>
          <w:sz w:val="24"/>
          <w:szCs w:val="24"/>
        </w:rPr>
        <w:t xml:space="preserve"> чем за двадцать дней до установки дорожного знака</w:t>
      </w:r>
      <w:r w:rsidRPr="00715283">
        <w:rPr>
          <w:rFonts w:ascii="Times New Roman" w:hAnsi="Times New Roman" w:cs="Times New Roman"/>
          <w:sz w:val="24"/>
          <w:szCs w:val="24"/>
        </w:rPr>
        <w:t xml:space="preserve"> или нанесения разметки, </w:t>
      </w:r>
      <w:r w:rsidRPr="00715283">
        <w:rPr>
          <w:rFonts w:ascii="Times New Roman" w:hAnsi="Times New Roman" w:cs="Times New Roman"/>
          <w:b/>
          <w:sz w:val="24"/>
          <w:szCs w:val="24"/>
        </w:rPr>
        <w:t>запрещающих</w:t>
      </w:r>
      <w:r w:rsidRPr="00715283">
        <w:rPr>
          <w:rFonts w:ascii="Times New Roman" w:hAnsi="Times New Roman" w:cs="Times New Roman"/>
          <w:sz w:val="24"/>
          <w:szCs w:val="24"/>
        </w:rPr>
        <w:t xml:space="preserve"> въезд всех транспортных средств в данном направлении, </w:t>
      </w:r>
      <w:r w:rsidRPr="00715283">
        <w:rPr>
          <w:rFonts w:ascii="Times New Roman" w:hAnsi="Times New Roman" w:cs="Times New Roman"/>
          <w:b/>
          <w:sz w:val="24"/>
          <w:szCs w:val="24"/>
        </w:rPr>
        <w:t>остановку или стоянку транспортных средств</w:t>
      </w:r>
      <w:r w:rsidRPr="00715283">
        <w:rPr>
          <w:rFonts w:ascii="Times New Roman" w:hAnsi="Times New Roman" w:cs="Times New Roman"/>
          <w:sz w:val="24"/>
          <w:szCs w:val="24"/>
        </w:rPr>
        <w:t xml:space="preserve"> либо обозначающих дорогу или проезжую часть с односторонним движением либо выезд на такую дорогу или проезжую часть,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решения. </w:t>
      </w:r>
      <w:proofErr w:type="gramStart"/>
      <w:r w:rsidRPr="00715283">
        <w:rPr>
          <w:rFonts w:ascii="Times New Roman" w:hAnsi="Times New Roman" w:cs="Times New Roman"/>
          <w:sz w:val="24"/>
          <w:szCs w:val="24"/>
        </w:rPr>
        <w:t xml:space="preserve">Информирование может осуществляться </w:t>
      </w:r>
      <w:r w:rsidRPr="00715283">
        <w:rPr>
          <w:rFonts w:ascii="Times New Roman" w:hAnsi="Times New Roman" w:cs="Times New Roman"/>
          <w:b/>
          <w:sz w:val="24"/>
          <w:szCs w:val="24"/>
        </w:rPr>
        <w:t>посредством официального сайта</w:t>
      </w:r>
      <w:r w:rsidRPr="00715283">
        <w:rPr>
          <w:rFonts w:ascii="Times New Roman" w:hAnsi="Times New Roman" w:cs="Times New Roman"/>
          <w:sz w:val="24"/>
          <w:szCs w:val="24"/>
        </w:rPr>
        <w:t xml:space="preserve"> федерального органа исполнительной власти, органа исполнительной власти субъекта Российской Федерации или органа местного самоуправления, в ведении которых находится соответствующая дорога, </w:t>
      </w:r>
      <w:r w:rsidRPr="00715283">
        <w:rPr>
          <w:rFonts w:ascii="Times New Roman" w:hAnsi="Times New Roman" w:cs="Times New Roman"/>
          <w:b/>
          <w:sz w:val="24"/>
          <w:szCs w:val="24"/>
        </w:rPr>
        <w:t>информационных табло (стендов)</w:t>
      </w:r>
      <w:r w:rsidRPr="00715283">
        <w:rPr>
          <w:rFonts w:ascii="Times New Roman" w:hAnsi="Times New Roman" w:cs="Times New Roman"/>
          <w:sz w:val="24"/>
          <w:szCs w:val="24"/>
        </w:rPr>
        <w:t>, размещенных в общедоступных местах вблизи от места установки соответствующих дорожных знаков или нанесения разметки, а также иными способами, предусмотренными нормативными правовыми актами Российской Федерации, нормативными правовыми актами субъекта Российской Федерации, муниципальными</w:t>
      </w:r>
      <w:proofErr w:type="gramEnd"/>
      <w:r w:rsidRPr="00715283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актами.</w:t>
      </w:r>
    </w:p>
    <w:p w:rsidR="00A52784" w:rsidRPr="00715283" w:rsidRDefault="00A52784" w:rsidP="007152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15283">
        <w:rPr>
          <w:rFonts w:ascii="Times New Roman" w:hAnsi="Times New Roman" w:cs="Times New Roman"/>
          <w:sz w:val="24"/>
          <w:szCs w:val="24"/>
        </w:rPr>
        <w:t xml:space="preserve">(п. 3 </w:t>
      </w:r>
      <w:proofErr w:type="gramStart"/>
      <w:r w:rsidRPr="00715283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715283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5" w:history="1">
        <w:r w:rsidRPr="0071528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15283">
        <w:rPr>
          <w:rFonts w:ascii="Times New Roman" w:hAnsi="Times New Roman" w:cs="Times New Roman"/>
          <w:sz w:val="24"/>
          <w:szCs w:val="24"/>
        </w:rPr>
        <w:t xml:space="preserve"> от 08.06.2015 N 143-ФЗ)</w:t>
      </w:r>
    </w:p>
    <w:p w:rsidR="00D95352" w:rsidRPr="00715283" w:rsidRDefault="00D95352" w:rsidP="00715283">
      <w:pPr>
        <w:rPr>
          <w:rFonts w:ascii="Times New Roman" w:hAnsi="Times New Roman" w:cs="Times New Roman"/>
          <w:sz w:val="24"/>
          <w:szCs w:val="24"/>
        </w:rPr>
      </w:pPr>
    </w:p>
    <w:sectPr w:rsidR="00D95352" w:rsidRPr="00715283" w:rsidSect="00FB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EDA"/>
    <w:rsid w:val="000D69A1"/>
    <w:rsid w:val="001379CA"/>
    <w:rsid w:val="002211A6"/>
    <w:rsid w:val="00250DC8"/>
    <w:rsid w:val="002A4BE1"/>
    <w:rsid w:val="002A7665"/>
    <w:rsid w:val="003A4688"/>
    <w:rsid w:val="0042665E"/>
    <w:rsid w:val="004B4689"/>
    <w:rsid w:val="004B7EDA"/>
    <w:rsid w:val="005D09EC"/>
    <w:rsid w:val="00616712"/>
    <w:rsid w:val="00677813"/>
    <w:rsid w:val="006F57A6"/>
    <w:rsid w:val="00715283"/>
    <w:rsid w:val="0083121A"/>
    <w:rsid w:val="00875427"/>
    <w:rsid w:val="00924653"/>
    <w:rsid w:val="009D039E"/>
    <w:rsid w:val="00A138CD"/>
    <w:rsid w:val="00A44006"/>
    <w:rsid w:val="00A52784"/>
    <w:rsid w:val="00A873B0"/>
    <w:rsid w:val="00B37148"/>
    <w:rsid w:val="00C02AD5"/>
    <w:rsid w:val="00D95352"/>
    <w:rsid w:val="00E2540E"/>
    <w:rsid w:val="00E55BFC"/>
    <w:rsid w:val="00E915EA"/>
    <w:rsid w:val="00E94E7E"/>
    <w:rsid w:val="00ED5ADB"/>
    <w:rsid w:val="00F40591"/>
    <w:rsid w:val="00F41B90"/>
    <w:rsid w:val="00F578B5"/>
    <w:rsid w:val="00FB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DA"/>
    <w:pPr>
      <w:spacing w:after="0" w:line="240" w:lineRule="auto"/>
      <w:ind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AD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A873B0"/>
    <w:pPr>
      <w:suppressAutoHyphens/>
      <w:ind w:firstLine="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873B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33DD1D3C161637D14F01D8338EEDE536BF3C04BEA3F27C1C281C12EB9D2BB4D5722E40A09388730917EB7A296B2E4961564FFABFFFCF12j9q0F" TargetMode="External"/><Relationship Id="rId4" Type="http://schemas.openxmlformats.org/officeDocument/2006/relationships/hyperlink" Target="consultantplus://offline/ref=E933DD1D3C161637D14F01D8338EEDE536BF3C04BEA3F27C1C281C12EB9D2BB4D5722E40A09388730917EB7A296B2E4961564FFABFFFCF12j9q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2022-03-10T05:00:00Z</cp:lastPrinted>
  <dcterms:created xsi:type="dcterms:W3CDTF">2022-03-09T08:14:00Z</dcterms:created>
  <dcterms:modified xsi:type="dcterms:W3CDTF">2022-04-08T08:55:00Z</dcterms:modified>
</cp:coreProperties>
</file>