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_x0000_i1025" style="width:37.4pt;height:46.75pt" o:ole="" o:preferrelative="t" stroked="f">
            <v:imagedata r:id="rId7" o:title=""/>
          </v:rect>
          <o:OLEObject Type="Embed" ProgID="StaticMetafile" ShapeID="_x0000_i1025" DrawAspect="Content" ObjectID="_1626180766" r:id="rId8"/>
        </w:objec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E5163" w:rsidRPr="005609C5" w:rsidRDefault="00B16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от </w:t>
      </w:r>
      <w:r w:rsidR="00DD2D77">
        <w:rPr>
          <w:rFonts w:ascii="Times New Roman" w:eastAsia="Times New Roman" w:hAnsi="Times New Roman" w:cs="Times New Roman"/>
          <w:sz w:val="28"/>
        </w:rPr>
        <w:t xml:space="preserve"> </w:t>
      </w:r>
      <w:r w:rsidR="00DD2D77" w:rsidRPr="00DD2D77">
        <w:rPr>
          <w:rFonts w:ascii="Times New Roman" w:eastAsia="Times New Roman" w:hAnsi="Times New Roman" w:cs="Times New Roman"/>
          <w:sz w:val="28"/>
          <w:u w:val="single"/>
        </w:rPr>
        <w:t>25.07.2019</w:t>
      </w:r>
      <w:r w:rsidRPr="005609C5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DD2D77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bookmarkStart w:id="0" w:name="_GoBack"/>
      <w:bookmarkEnd w:id="0"/>
      <w:r w:rsidRPr="005609C5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</w:t>
      </w:r>
      <w:r w:rsidR="00DD2D77" w:rsidRPr="00DD2D77">
        <w:rPr>
          <w:rFonts w:ascii="Times New Roman" w:eastAsia="Times New Roman" w:hAnsi="Times New Roman" w:cs="Times New Roman"/>
          <w:sz w:val="28"/>
          <w:u w:val="single"/>
        </w:rPr>
        <w:t>878</w:t>
      </w:r>
    </w:p>
    <w:p w:rsidR="00BE5163" w:rsidRPr="005609C5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>г. Туапсе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609C5" w:rsidRDefault="0056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E5163" w:rsidRPr="005609C5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09C5">
        <w:rPr>
          <w:rFonts w:ascii="Times New Roman" w:eastAsia="Times New Roman" w:hAnsi="Times New Roman" w:cs="Times New Roman"/>
          <w:b/>
          <w:sz w:val="28"/>
        </w:rPr>
        <w:t xml:space="preserve">О предоставлении </w:t>
      </w:r>
      <w:proofErr w:type="spellStart"/>
      <w:r w:rsidRPr="005609C5">
        <w:rPr>
          <w:rFonts w:ascii="Times New Roman" w:eastAsia="Times New Roman" w:hAnsi="Times New Roman" w:cs="Times New Roman"/>
          <w:b/>
          <w:sz w:val="28"/>
        </w:rPr>
        <w:t>Твердов</w:t>
      </w:r>
      <w:r w:rsidR="005609C5" w:rsidRPr="005609C5">
        <w:rPr>
          <w:rFonts w:ascii="Times New Roman" w:eastAsia="Times New Roman" w:hAnsi="Times New Roman" w:cs="Times New Roman"/>
          <w:b/>
          <w:sz w:val="28"/>
        </w:rPr>
        <w:t>у</w:t>
      </w:r>
      <w:proofErr w:type="spellEnd"/>
      <w:r w:rsidRPr="005609C5">
        <w:rPr>
          <w:rFonts w:ascii="Times New Roman" w:eastAsia="Times New Roman" w:hAnsi="Times New Roman" w:cs="Times New Roman"/>
          <w:b/>
          <w:sz w:val="28"/>
        </w:rPr>
        <w:t xml:space="preserve"> В.И.</w:t>
      </w:r>
      <w:r w:rsidR="00FD66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09C5">
        <w:rPr>
          <w:rFonts w:ascii="Times New Roman" w:eastAsia="Times New Roman" w:hAnsi="Times New Roman" w:cs="Times New Roman"/>
          <w:b/>
          <w:sz w:val="28"/>
        </w:rPr>
        <w:t>разрешения на отклонение от</w:t>
      </w:r>
      <w:r w:rsidR="00931EDA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Pr="005609C5">
        <w:rPr>
          <w:rFonts w:ascii="Times New Roman" w:eastAsia="Times New Roman" w:hAnsi="Times New Roman" w:cs="Times New Roman"/>
          <w:b/>
          <w:sz w:val="28"/>
        </w:rPr>
        <w:t>редельных параметров разрешенного строительства на земельн</w:t>
      </w:r>
      <w:r w:rsidR="00C662B9">
        <w:rPr>
          <w:rFonts w:ascii="Times New Roman" w:eastAsia="Times New Roman" w:hAnsi="Times New Roman" w:cs="Times New Roman"/>
          <w:b/>
          <w:sz w:val="28"/>
        </w:rPr>
        <w:t>ых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 участк</w:t>
      </w:r>
      <w:r w:rsidR="00C662B9">
        <w:rPr>
          <w:rFonts w:ascii="Times New Roman" w:eastAsia="Times New Roman" w:hAnsi="Times New Roman" w:cs="Times New Roman"/>
          <w:b/>
          <w:sz w:val="28"/>
        </w:rPr>
        <w:t>ах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 с кадастровыми номерами 23:51:0202001:378</w:t>
      </w:r>
      <w:r w:rsidR="00FD6650">
        <w:rPr>
          <w:rFonts w:ascii="Times New Roman" w:eastAsia="Times New Roman" w:hAnsi="Times New Roman" w:cs="Times New Roman"/>
          <w:b/>
          <w:sz w:val="28"/>
        </w:rPr>
        <w:t xml:space="preserve"> и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 23:51:0202001:380 расположенны</w:t>
      </w:r>
      <w:r w:rsidR="00FD6650">
        <w:rPr>
          <w:rFonts w:ascii="Times New Roman" w:eastAsia="Times New Roman" w:hAnsi="Times New Roman" w:cs="Times New Roman"/>
          <w:b/>
          <w:sz w:val="28"/>
        </w:rPr>
        <w:t>х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 по адресу: Краснодарский край, г</w:t>
      </w:r>
      <w:proofErr w:type="gramStart"/>
      <w:r w:rsidRPr="005609C5"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 w:rsidRPr="005609C5">
        <w:rPr>
          <w:rFonts w:ascii="Times New Roman" w:eastAsia="Times New Roman" w:hAnsi="Times New Roman" w:cs="Times New Roman"/>
          <w:b/>
          <w:sz w:val="28"/>
        </w:rPr>
        <w:t>уапсе, ул. Калараш</w:t>
      </w:r>
      <w:r w:rsidR="00375808">
        <w:rPr>
          <w:rFonts w:ascii="Times New Roman" w:eastAsia="Times New Roman" w:hAnsi="Times New Roman" w:cs="Times New Roman"/>
          <w:b/>
          <w:sz w:val="28"/>
        </w:rPr>
        <w:t>а</w:t>
      </w:r>
      <w:r w:rsidRPr="005609C5">
        <w:rPr>
          <w:rFonts w:ascii="Times New Roman" w:eastAsia="Times New Roman" w:hAnsi="Times New Roman" w:cs="Times New Roman"/>
          <w:b/>
          <w:sz w:val="28"/>
        </w:rPr>
        <w:t>, участок 78</w:t>
      </w:r>
      <w:r w:rsidR="00FD6650">
        <w:rPr>
          <w:rFonts w:ascii="Times New Roman" w:eastAsia="Times New Roman" w:hAnsi="Times New Roman" w:cs="Times New Roman"/>
          <w:b/>
          <w:sz w:val="28"/>
        </w:rPr>
        <w:t xml:space="preserve"> и</w:t>
      </w:r>
      <w:r w:rsidR="0084449B">
        <w:rPr>
          <w:rFonts w:ascii="Times New Roman" w:eastAsia="Times New Roman" w:hAnsi="Times New Roman" w:cs="Times New Roman"/>
          <w:b/>
          <w:sz w:val="28"/>
        </w:rPr>
        <w:t xml:space="preserve"> г.Туапсе, ул. Калараша, </w:t>
      </w:r>
      <w:r w:rsidRPr="005609C5">
        <w:rPr>
          <w:rFonts w:ascii="Times New Roman" w:eastAsia="Times New Roman" w:hAnsi="Times New Roman" w:cs="Times New Roman"/>
          <w:b/>
          <w:sz w:val="28"/>
        </w:rPr>
        <w:t>участок 76</w:t>
      </w:r>
      <w:r w:rsidR="00C662B9">
        <w:rPr>
          <w:rFonts w:ascii="Times New Roman" w:eastAsia="Times New Roman" w:hAnsi="Times New Roman" w:cs="Times New Roman"/>
          <w:b/>
          <w:sz w:val="28"/>
        </w:rPr>
        <w:t xml:space="preserve"> соответственно </w:t>
      </w:r>
    </w:p>
    <w:p w:rsidR="00BE5163" w:rsidRPr="005609C5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09C5" w:rsidRPr="005609C5" w:rsidRDefault="005609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09 июля 2019 года, 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1. Предоставить </w:t>
      </w:r>
      <w:proofErr w:type="spellStart"/>
      <w:r w:rsidRPr="005609C5">
        <w:rPr>
          <w:rFonts w:ascii="Times New Roman" w:eastAsia="Times New Roman" w:hAnsi="Times New Roman" w:cs="Times New Roman"/>
          <w:sz w:val="28"/>
        </w:rPr>
        <w:t>Твердову</w:t>
      </w:r>
      <w:proofErr w:type="spellEnd"/>
      <w:r w:rsidRPr="005609C5">
        <w:rPr>
          <w:rFonts w:ascii="Times New Roman" w:eastAsia="Times New Roman" w:hAnsi="Times New Roman" w:cs="Times New Roman"/>
          <w:sz w:val="28"/>
        </w:rPr>
        <w:t xml:space="preserve"> В</w:t>
      </w:r>
      <w:r w:rsidR="005609C5">
        <w:rPr>
          <w:rFonts w:ascii="Times New Roman" w:eastAsia="Times New Roman" w:hAnsi="Times New Roman" w:cs="Times New Roman"/>
          <w:sz w:val="28"/>
        </w:rPr>
        <w:t xml:space="preserve">ладимиру </w:t>
      </w:r>
      <w:r w:rsidRPr="005609C5">
        <w:rPr>
          <w:rFonts w:ascii="Times New Roman" w:eastAsia="Times New Roman" w:hAnsi="Times New Roman" w:cs="Times New Roman"/>
          <w:sz w:val="28"/>
        </w:rPr>
        <w:t>И</w:t>
      </w:r>
      <w:r w:rsidR="005609C5">
        <w:rPr>
          <w:rFonts w:ascii="Times New Roman" w:eastAsia="Times New Roman" w:hAnsi="Times New Roman" w:cs="Times New Roman"/>
          <w:sz w:val="28"/>
        </w:rPr>
        <w:t>вановичу</w:t>
      </w:r>
      <w:r w:rsidRPr="005609C5">
        <w:rPr>
          <w:rFonts w:ascii="Times New Roman" w:eastAsia="Times New Roman" w:hAnsi="Times New Roman" w:cs="Times New Roman"/>
          <w:sz w:val="28"/>
        </w:rPr>
        <w:t xml:space="preserve"> разрешение на отклонение от предельных параметров разрешенного использования земельных участков с кадастровыми номерами 23:51:0202001:378, 23:51:0202001:380 и объектов капитального строительства, категория земель: земли населенных пунктов, площадь: 800 кв.м., 800 кв.м., соответственно, вид разрешенного использования - для индивидуального жилищного строительства, адрес: Краснодарский край, г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уапсе, ул. Калараша, участок 78, </w:t>
      </w:r>
      <w:r w:rsidR="0084449B">
        <w:rPr>
          <w:rFonts w:ascii="Times New Roman" w:eastAsia="Times New Roman" w:hAnsi="Times New Roman" w:cs="Times New Roman"/>
          <w:sz w:val="28"/>
        </w:rPr>
        <w:t xml:space="preserve">и </w:t>
      </w:r>
      <w:r w:rsidRPr="005609C5">
        <w:rPr>
          <w:rFonts w:ascii="Times New Roman" w:eastAsia="Times New Roman" w:hAnsi="Times New Roman" w:cs="Times New Roman"/>
          <w:sz w:val="28"/>
        </w:rPr>
        <w:t>ул.</w:t>
      </w:r>
      <w:r w:rsidR="005609C5">
        <w:rPr>
          <w:rFonts w:ascii="Times New Roman" w:eastAsia="Times New Roman" w:hAnsi="Times New Roman" w:cs="Times New Roman"/>
          <w:sz w:val="28"/>
        </w:rPr>
        <w:t xml:space="preserve"> </w:t>
      </w:r>
      <w:r w:rsidRPr="005609C5">
        <w:rPr>
          <w:rFonts w:ascii="Times New Roman" w:eastAsia="Times New Roman" w:hAnsi="Times New Roman" w:cs="Times New Roman"/>
          <w:sz w:val="28"/>
        </w:rPr>
        <w:t xml:space="preserve">Калараша, участок 76, соответственно, путем установления следующих параметров: - для земельного участка </w:t>
      </w:r>
      <w:r w:rsidR="0084449B" w:rsidRPr="0084449B">
        <w:rPr>
          <w:rFonts w:ascii="Times New Roman" w:eastAsia="Times New Roman" w:hAnsi="Times New Roman" w:cs="Times New Roman"/>
          <w:sz w:val="28"/>
        </w:rPr>
        <w:t>23:51:0202001:378</w:t>
      </w:r>
      <w:r w:rsidR="00010EC7">
        <w:rPr>
          <w:rFonts w:ascii="Times New Roman" w:eastAsia="Times New Roman" w:hAnsi="Times New Roman" w:cs="Times New Roman"/>
          <w:sz w:val="28"/>
        </w:rPr>
        <w:t xml:space="preserve"> </w:t>
      </w:r>
      <w:r w:rsidRPr="005609C5">
        <w:rPr>
          <w:rFonts w:ascii="Times New Roman" w:eastAsia="Times New Roman" w:hAnsi="Times New Roman" w:cs="Times New Roman"/>
          <w:sz w:val="28"/>
        </w:rPr>
        <w:t xml:space="preserve">отступ застройки от границ участка - 2,0 м. от точ.1 до точ.3; отступ застройки от границ участка - 1,0 м. от точ.3 до точ.7; по границе участка от точ.7 до точ.8. - для земельного участка </w:t>
      </w:r>
      <w:r w:rsidR="0084449B" w:rsidRPr="0084449B">
        <w:rPr>
          <w:rFonts w:ascii="Times New Roman" w:eastAsia="Times New Roman" w:hAnsi="Times New Roman" w:cs="Times New Roman"/>
          <w:sz w:val="28"/>
        </w:rPr>
        <w:t>23:51:0202001:380</w:t>
      </w:r>
      <w:r w:rsidR="00010EC7">
        <w:rPr>
          <w:rFonts w:ascii="Times New Roman" w:eastAsia="Times New Roman" w:hAnsi="Times New Roman" w:cs="Times New Roman"/>
          <w:sz w:val="28"/>
        </w:rPr>
        <w:t xml:space="preserve"> </w:t>
      </w:r>
      <w:r w:rsidRPr="005609C5">
        <w:rPr>
          <w:rFonts w:ascii="Times New Roman" w:eastAsia="Times New Roman" w:hAnsi="Times New Roman" w:cs="Times New Roman"/>
          <w:sz w:val="28"/>
        </w:rPr>
        <w:t xml:space="preserve">отступ от красной линии - 0 (по границе участка) от точ.9 до точ.12; по границе участка от точ.9 до точ.7.при условии </w:t>
      </w:r>
      <w:proofErr w:type="spellStart"/>
      <w:r w:rsidRPr="005609C5">
        <w:rPr>
          <w:rFonts w:ascii="Times New Roman" w:eastAsia="Times New Roman" w:hAnsi="Times New Roman" w:cs="Times New Roman"/>
          <w:sz w:val="28"/>
        </w:rPr>
        <w:t>спецтехусловий</w:t>
      </w:r>
      <w:proofErr w:type="spellEnd"/>
      <w:r w:rsidRPr="005609C5">
        <w:rPr>
          <w:rFonts w:ascii="Times New Roman" w:eastAsia="Times New Roman" w:hAnsi="Times New Roman" w:cs="Times New Roman"/>
          <w:sz w:val="28"/>
        </w:rPr>
        <w:t xml:space="preserve"> о соответствии зоны размещения объектов </w:t>
      </w:r>
      <w:r w:rsidRPr="005609C5">
        <w:rPr>
          <w:rFonts w:ascii="Times New Roman" w:eastAsia="Times New Roman" w:hAnsi="Times New Roman" w:cs="Times New Roman"/>
          <w:sz w:val="28"/>
        </w:rPr>
        <w:lastRenderedPageBreak/>
        <w:t>капитального строительства требованиям пожарной безопасности, а также согласования о сокращении санитарно - защитной зоны от существующей трансформаторной подстанции расположенной на смежном участке с КН 23:51:0202001:136.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2.  Отделу имущественных и земельных отношений (Рогачева):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1) опубликовать настоящее постановление в газете «</w:t>
      </w:r>
      <w:proofErr w:type="spellStart"/>
      <w:r w:rsidRPr="005609C5"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 w:rsidRPr="005609C5"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2)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BE5163" w:rsidRPr="005609C5" w:rsidRDefault="00B16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</w:t>
      </w:r>
      <w:r w:rsidR="006F3A7D"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4. Постановление вступает в силу со дня его подписания.  </w:t>
      </w:r>
    </w:p>
    <w:p w:rsidR="00BE5163" w:rsidRPr="005609C5" w:rsidRDefault="00BE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5163" w:rsidRPr="005609C5" w:rsidRDefault="00BE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3A7D" w:rsidRPr="003C700B" w:rsidRDefault="006F3A7D" w:rsidP="006F3A7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F3A7D" w:rsidRDefault="006F3A7D" w:rsidP="006F3A7D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F3A7D" w:rsidRPr="003C700B" w:rsidRDefault="006F3A7D" w:rsidP="006F3A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6F3A7D" w:rsidRDefault="006F3A7D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6F3A7D" w:rsidRDefault="006F3A7D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p w:rsidR="005609C5" w:rsidRDefault="005609C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</w:rPr>
      </w:pPr>
    </w:p>
    <w:sectPr w:rsidR="005609C5" w:rsidSect="005609C5">
      <w:headerReference w:type="default" r:id="rId9"/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DA" w:rsidRDefault="00931EDA" w:rsidP="005609C5">
      <w:pPr>
        <w:spacing w:after="0" w:line="240" w:lineRule="auto"/>
      </w:pPr>
      <w:r>
        <w:separator/>
      </w:r>
    </w:p>
  </w:endnote>
  <w:endnote w:type="continuationSeparator" w:id="0">
    <w:p w:rsidR="00931EDA" w:rsidRDefault="00931EDA" w:rsidP="005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DA" w:rsidRDefault="00931EDA" w:rsidP="005609C5">
      <w:pPr>
        <w:spacing w:after="0" w:line="240" w:lineRule="auto"/>
      </w:pPr>
      <w:r>
        <w:separator/>
      </w:r>
    </w:p>
  </w:footnote>
  <w:footnote w:type="continuationSeparator" w:id="0">
    <w:p w:rsidR="00931EDA" w:rsidRDefault="00931EDA" w:rsidP="0056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699"/>
      <w:docPartObj>
        <w:docPartGallery w:val="Page Numbers (Top of Page)"/>
        <w:docPartUnique/>
      </w:docPartObj>
    </w:sdtPr>
    <w:sdtEndPr/>
    <w:sdtContent>
      <w:p w:rsidR="00931EDA" w:rsidRDefault="00DD2D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EDA" w:rsidRDefault="00931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163"/>
    <w:rsid w:val="00010EC7"/>
    <w:rsid w:val="00131364"/>
    <w:rsid w:val="00154DF6"/>
    <w:rsid w:val="00246B04"/>
    <w:rsid w:val="00282FD6"/>
    <w:rsid w:val="00345420"/>
    <w:rsid w:val="00375808"/>
    <w:rsid w:val="00413197"/>
    <w:rsid w:val="005609C5"/>
    <w:rsid w:val="00637818"/>
    <w:rsid w:val="00676871"/>
    <w:rsid w:val="006F3A7D"/>
    <w:rsid w:val="0084449B"/>
    <w:rsid w:val="008946B1"/>
    <w:rsid w:val="008A248D"/>
    <w:rsid w:val="00931EDA"/>
    <w:rsid w:val="00B16B92"/>
    <w:rsid w:val="00BE5163"/>
    <w:rsid w:val="00C40BC2"/>
    <w:rsid w:val="00C662B9"/>
    <w:rsid w:val="00D36EA3"/>
    <w:rsid w:val="00DD2D77"/>
    <w:rsid w:val="00DF2DDE"/>
    <w:rsid w:val="00F43DF1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9C5"/>
  </w:style>
  <w:style w:type="paragraph" w:styleId="a5">
    <w:name w:val="footer"/>
    <w:basedOn w:val="a"/>
    <w:link w:val="a6"/>
    <w:uiPriority w:val="99"/>
    <w:semiHidden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9C5"/>
  </w:style>
  <w:style w:type="paragraph" w:styleId="a7">
    <w:name w:val="List Paragraph"/>
    <w:basedOn w:val="a"/>
    <w:uiPriority w:val="34"/>
    <w:qFormat/>
    <w:rsid w:val="00246B04"/>
    <w:pPr>
      <w:ind w:left="720"/>
      <w:contextualSpacing/>
    </w:pPr>
  </w:style>
  <w:style w:type="paragraph" w:styleId="a8">
    <w:name w:val="No Spacing"/>
    <w:uiPriority w:val="1"/>
    <w:qFormat/>
    <w:rsid w:val="006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</cp:lastModifiedBy>
  <cp:revision>3</cp:revision>
  <cp:lastPrinted>2019-07-30T12:09:00Z</cp:lastPrinted>
  <dcterms:created xsi:type="dcterms:W3CDTF">2019-08-01T12:58:00Z</dcterms:created>
  <dcterms:modified xsi:type="dcterms:W3CDTF">2019-08-01T13:06:00Z</dcterms:modified>
</cp:coreProperties>
</file>