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F20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F205EB" w:rsidRPr="00F205EB">
        <w:rPr>
          <w:rFonts w:ascii="Times New Roman" w:hAnsi="Times New Roman" w:cs="Times New Roman"/>
          <w:b/>
        </w:rPr>
        <w:t>Об утверждении ключевых  показателей и их целевых значений, индикативных показателей по муниципальному земельному контролю в границах Туапсинского городского поселения Туапсинского района</w:t>
      </w:r>
      <w:r w:rsidR="00E620FB" w:rsidRPr="00E620FB">
        <w:rPr>
          <w:rFonts w:ascii="Times New Roman" w:hAnsi="Times New Roman" w:cs="Times New Roman"/>
          <w:b/>
        </w:rPr>
        <w:t>»</w:t>
      </w:r>
      <w:r w:rsidR="00D1307F" w:rsidRPr="00D1307F">
        <w:rPr>
          <w:rFonts w:ascii="Times New Roman" w:hAnsi="Times New Roman" w:cs="Times New Roman"/>
          <w:b/>
        </w:rPr>
        <w:t xml:space="preserve"> 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620FB">
        <w:rPr>
          <w:rFonts w:ascii="Times New Roman" w:hAnsi="Times New Roman" w:cs="Times New Roman"/>
        </w:rPr>
        <w:t>10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307F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E3F3-20B4-404A-A4B4-6FD60CF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121</cp:revision>
  <cp:lastPrinted>2022-02-21T07:59:00Z</cp:lastPrinted>
  <dcterms:created xsi:type="dcterms:W3CDTF">2018-07-03T12:29:00Z</dcterms:created>
  <dcterms:modified xsi:type="dcterms:W3CDTF">2022-02-21T08:13:00Z</dcterms:modified>
</cp:coreProperties>
</file>