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9" w:rsidRPr="00447C7D" w:rsidRDefault="007B6579" w:rsidP="007B6579">
      <w:pPr>
        <w:tabs>
          <w:tab w:val="left" w:pos="6237"/>
        </w:tabs>
        <w:jc w:val="center"/>
        <w:rPr>
          <w:b/>
        </w:rPr>
      </w:pPr>
      <w:r w:rsidRPr="00447C7D">
        <w:rPr>
          <w:b/>
        </w:rPr>
        <w:t>Извещение о</w:t>
      </w:r>
      <w:r w:rsidR="00447C7D" w:rsidRPr="00447C7D">
        <w:rPr>
          <w:b/>
        </w:rPr>
        <w:t>б отмене  конкурса</w:t>
      </w:r>
      <w:r w:rsidRPr="00447C7D">
        <w:rPr>
          <w:b/>
        </w:rPr>
        <w:t xml:space="preserve"> на право размещения нестационарных торговых объектов на территории Ту</w:t>
      </w:r>
      <w:r w:rsidR="00136082">
        <w:rPr>
          <w:b/>
        </w:rPr>
        <w:t>апсинского городского поселения</w:t>
      </w:r>
    </w:p>
    <w:p w:rsidR="00447C7D" w:rsidRPr="00136082" w:rsidRDefault="00447C7D" w:rsidP="00136082">
      <w:pPr>
        <w:tabs>
          <w:tab w:val="left" w:pos="6237"/>
        </w:tabs>
        <w:jc w:val="both"/>
        <w:rPr>
          <w:sz w:val="24"/>
          <w:szCs w:val="24"/>
        </w:rPr>
      </w:pPr>
      <w:proofErr w:type="gramStart"/>
      <w:r w:rsidRPr="00136082">
        <w:rPr>
          <w:b/>
          <w:sz w:val="24"/>
          <w:szCs w:val="24"/>
        </w:rPr>
        <w:t xml:space="preserve">Администрация Туапсинского городского поселения уведомляет об отмене конкурса на право размещения нестационарных торговых объектов на территории Туапсинского городского поселения, назначенного на </w:t>
      </w:r>
      <w:r w:rsidR="00136082">
        <w:rPr>
          <w:b/>
          <w:sz w:val="24"/>
          <w:szCs w:val="24"/>
          <w:u w:val="single"/>
        </w:rPr>
        <w:t xml:space="preserve">05 мая 2022 г. на </w:t>
      </w:r>
      <w:r w:rsidR="00136082" w:rsidRPr="00136082">
        <w:rPr>
          <w:b/>
          <w:sz w:val="24"/>
          <w:szCs w:val="24"/>
          <w:u w:val="single"/>
        </w:rPr>
        <w:t>10</w:t>
      </w:r>
      <w:r w:rsidRPr="00136082">
        <w:rPr>
          <w:b/>
          <w:sz w:val="24"/>
          <w:szCs w:val="24"/>
          <w:u w:val="single"/>
        </w:rPr>
        <w:t>-00</w:t>
      </w:r>
      <w:r w:rsidR="00136082" w:rsidRPr="00136082">
        <w:rPr>
          <w:b/>
          <w:sz w:val="24"/>
          <w:szCs w:val="24"/>
          <w:u w:val="single"/>
        </w:rPr>
        <w:t xml:space="preserve"> часов</w:t>
      </w:r>
      <w:r w:rsidRPr="00136082">
        <w:rPr>
          <w:b/>
          <w:sz w:val="24"/>
          <w:szCs w:val="24"/>
        </w:rPr>
        <w:t xml:space="preserve"> </w:t>
      </w:r>
      <w:r w:rsidRPr="00136082">
        <w:rPr>
          <w:sz w:val="24"/>
          <w:szCs w:val="24"/>
        </w:rPr>
        <w:t>в</w:t>
      </w:r>
      <w:r w:rsidR="007B6579" w:rsidRPr="00136082">
        <w:rPr>
          <w:sz w:val="24"/>
          <w:szCs w:val="24"/>
        </w:rPr>
        <w:t xml:space="preserve"> соответствии с</w:t>
      </w:r>
      <w:r w:rsidR="00136082">
        <w:rPr>
          <w:sz w:val="24"/>
          <w:szCs w:val="24"/>
        </w:rPr>
        <w:t xml:space="preserve"> постановлением Правительства Российской Федерации от 12.03.2022 г. № 353 «Об особенностях разрешительной деятельности в Российской Федерации в 2022 году»,  </w:t>
      </w:r>
      <w:r w:rsidR="007B6579" w:rsidRPr="00136082">
        <w:rPr>
          <w:sz w:val="24"/>
          <w:szCs w:val="24"/>
        </w:rPr>
        <w:t xml:space="preserve"> постановлением администрации Туапсинского городского поселения Туапсин</w:t>
      </w:r>
      <w:r w:rsidR="00136082">
        <w:rPr>
          <w:sz w:val="24"/>
          <w:szCs w:val="24"/>
        </w:rPr>
        <w:t>ского района от  25.01.2016 г.</w:t>
      </w:r>
      <w:r w:rsidR="007B6579" w:rsidRPr="00136082">
        <w:rPr>
          <w:sz w:val="24"/>
          <w:szCs w:val="24"/>
        </w:rPr>
        <w:t xml:space="preserve"> № 73</w:t>
      </w:r>
      <w:proofErr w:type="gramEnd"/>
      <w:r w:rsidR="007B6579" w:rsidRPr="00136082">
        <w:rPr>
          <w:sz w:val="24"/>
          <w:szCs w:val="24"/>
        </w:rPr>
        <w:t xml:space="preserve"> «</w:t>
      </w:r>
      <w:proofErr w:type="gramStart"/>
      <w:r w:rsidR="007B6579" w:rsidRPr="00136082">
        <w:rPr>
          <w:sz w:val="24"/>
          <w:szCs w:val="24"/>
        </w:rPr>
        <w:t>О размещении нестационарных торговых объектов на территории Туапсинского городского поселения»</w:t>
      </w:r>
      <w:r w:rsidRPr="00136082">
        <w:rPr>
          <w:sz w:val="24"/>
          <w:szCs w:val="24"/>
        </w:rPr>
        <w:t>.</w:t>
      </w:r>
      <w:proofErr w:type="gramEnd"/>
    </w:p>
    <w:p w:rsidR="007B6579" w:rsidRPr="00136082" w:rsidRDefault="007B6579" w:rsidP="007B6579">
      <w:pPr>
        <w:jc w:val="both"/>
        <w:rPr>
          <w:sz w:val="24"/>
          <w:szCs w:val="24"/>
        </w:rPr>
      </w:pPr>
      <w:r w:rsidRPr="00136082">
        <w:rPr>
          <w:b/>
          <w:sz w:val="24"/>
          <w:szCs w:val="24"/>
        </w:rPr>
        <w:t>Организатор конкурса</w:t>
      </w:r>
      <w:r w:rsidRPr="00136082">
        <w:rPr>
          <w:sz w:val="24"/>
          <w:szCs w:val="24"/>
        </w:rPr>
        <w:t>: администрация Туапсинского городского поселения   (управление  экономики, транспорта  и торговли)</w:t>
      </w:r>
      <w:r w:rsidR="00136082">
        <w:rPr>
          <w:sz w:val="24"/>
          <w:szCs w:val="24"/>
        </w:rPr>
        <w:t>,</w:t>
      </w:r>
      <w:r w:rsidRPr="00136082">
        <w:rPr>
          <w:sz w:val="24"/>
          <w:szCs w:val="24"/>
        </w:rPr>
        <w:t xml:space="preserve">  г.</w:t>
      </w:r>
      <w:r w:rsidR="001F0C7E" w:rsidRPr="00136082">
        <w:rPr>
          <w:sz w:val="24"/>
          <w:szCs w:val="24"/>
        </w:rPr>
        <w:t xml:space="preserve"> </w:t>
      </w:r>
      <w:r w:rsidRPr="00136082">
        <w:rPr>
          <w:sz w:val="24"/>
          <w:szCs w:val="24"/>
        </w:rPr>
        <w:t>Туапсе,  ул.</w:t>
      </w:r>
      <w:r w:rsidR="00136082">
        <w:rPr>
          <w:sz w:val="24"/>
          <w:szCs w:val="24"/>
        </w:rPr>
        <w:t xml:space="preserve"> </w:t>
      </w:r>
      <w:r w:rsidRPr="00136082">
        <w:rPr>
          <w:sz w:val="24"/>
          <w:szCs w:val="24"/>
        </w:rPr>
        <w:t>Победы,  17, каб.67</w:t>
      </w:r>
      <w:r w:rsidR="00136082">
        <w:rPr>
          <w:sz w:val="24"/>
          <w:szCs w:val="24"/>
        </w:rPr>
        <w:t>,</w:t>
      </w:r>
      <w:r w:rsidRPr="00136082">
        <w:rPr>
          <w:sz w:val="24"/>
          <w:szCs w:val="24"/>
        </w:rPr>
        <w:t xml:space="preserve"> тел. 8(86167) 2-23-67</w:t>
      </w:r>
    </w:p>
    <w:p w:rsidR="00447C7D" w:rsidRPr="00136082" w:rsidRDefault="00447C7D" w:rsidP="00447C7D">
      <w:pPr>
        <w:jc w:val="both"/>
        <w:rPr>
          <w:sz w:val="24"/>
          <w:szCs w:val="24"/>
        </w:rPr>
      </w:pPr>
      <w:proofErr w:type="gramStart"/>
      <w:r w:rsidRPr="00136082">
        <w:rPr>
          <w:b/>
          <w:sz w:val="24"/>
          <w:szCs w:val="24"/>
        </w:rPr>
        <w:t>Предмет конкурса</w:t>
      </w:r>
      <w:r w:rsidRPr="00136082">
        <w:rPr>
          <w:sz w:val="24"/>
          <w:szCs w:val="24"/>
        </w:rPr>
        <w:t xml:space="preserve">: </w:t>
      </w:r>
      <w:r w:rsidR="00967740" w:rsidRPr="00967740">
        <w:rPr>
          <w:sz w:val="24"/>
          <w:szCs w:val="24"/>
        </w:rPr>
        <w:t>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нестационарных торговых объектов (Постановления администрации муниципального образования Туапсинский район: от 25.11.2021г. № 1888 «Об утверждении схем размещения нестационарных объектов по оказанию услуг на территории муниципального образования Туапсинский район», от 25.11.2021г. № 1889 «Об утверждении схем размещения нестационарных торговых объектов на территории</w:t>
      </w:r>
      <w:proofErr w:type="gramEnd"/>
      <w:r w:rsidR="00967740" w:rsidRPr="00967740">
        <w:rPr>
          <w:sz w:val="24"/>
          <w:szCs w:val="24"/>
        </w:rPr>
        <w:t xml:space="preserve"> муниципального образования Туапсинский район»), предусмотренных к размещению автолавки, бистро на территории Туапсинского городского поселения Туапсинского  района</w:t>
      </w:r>
    </w:p>
    <w:tbl>
      <w:tblPr>
        <w:tblW w:w="100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68"/>
        <w:gridCol w:w="1418"/>
        <w:gridCol w:w="1417"/>
        <w:gridCol w:w="1741"/>
        <w:gridCol w:w="1094"/>
        <w:gridCol w:w="1658"/>
      </w:tblGrid>
      <w:tr w:rsidR="00967740" w:rsidRPr="00B7435E" w:rsidTr="00B83F7F">
        <w:tc>
          <w:tcPr>
            <w:tcW w:w="427" w:type="dxa"/>
            <w:shd w:val="clear" w:color="auto" w:fill="auto"/>
          </w:tcPr>
          <w:p w:rsidR="00967740" w:rsidRPr="00B7435E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268" w:type="dxa"/>
            <w:shd w:val="clear" w:color="auto" w:fill="auto"/>
          </w:tcPr>
          <w:p w:rsidR="00967740" w:rsidRPr="00B7435E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418" w:type="dxa"/>
            <w:shd w:val="clear" w:color="auto" w:fill="auto"/>
          </w:tcPr>
          <w:p w:rsidR="00967740" w:rsidRPr="00B7435E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Тип нестационарного торгового объекта*</w:t>
            </w:r>
          </w:p>
        </w:tc>
        <w:tc>
          <w:tcPr>
            <w:tcW w:w="1417" w:type="dxa"/>
            <w:shd w:val="clear" w:color="auto" w:fill="auto"/>
          </w:tcPr>
          <w:p w:rsidR="00967740" w:rsidRPr="00B7435E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741" w:type="dxa"/>
            <w:shd w:val="clear" w:color="auto" w:fill="auto"/>
          </w:tcPr>
          <w:p w:rsidR="00967740" w:rsidRPr="00B7435E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 w:rsidRPr="00B7435E">
              <w:rPr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Размер базового финансового предложения с учетом коэффициентов</w:t>
            </w:r>
          </w:p>
        </w:tc>
        <w:tc>
          <w:tcPr>
            <w:tcW w:w="1658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967740" w:rsidRPr="00B7435E" w:rsidTr="00B83F7F">
        <w:trPr>
          <w:trHeight w:val="1100"/>
        </w:trPr>
        <w:tc>
          <w:tcPr>
            <w:tcW w:w="427" w:type="dxa"/>
            <w:shd w:val="clear" w:color="auto" w:fill="auto"/>
          </w:tcPr>
          <w:p w:rsidR="00967740" w:rsidRPr="00B7435E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67740" w:rsidRPr="00782C8A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Б. Хмельницкого, в районе дома № 67</w:t>
            </w:r>
          </w:p>
        </w:tc>
        <w:tc>
          <w:tcPr>
            <w:tcW w:w="1418" w:type="dxa"/>
            <w:shd w:val="clear" w:color="auto" w:fill="auto"/>
          </w:tcPr>
          <w:p w:rsidR="00967740" w:rsidRPr="00B7435E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автолавка</w:t>
            </w:r>
          </w:p>
        </w:tc>
        <w:tc>
          <w:tcPr>
            <w:tcW w:w="1417" w:type="dxa"/>
            <w:shd w:val="clear" w:color="auto" w:fill="auto"/>
          </w:tcPr>
          <w:p w:rsidR="00967740" w:rsidRPr="00B7435E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/20 </w:t>
            </w:r>
            <w:proofErr w:type="spellStart"/>
            <w:r w:rsidRPr="00B7435E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7435E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Pr="00B7435E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мясные полуфабрикаты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658" w:type="dxa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месяцев (с момента заключения договора)</w:t>
            </w:r>
          </w:p>
        </w:tc>
      </w:tr>
      <w:tr w:rsidR="00967740" w:rsidRPr="00B7435E" w:rsidTr="00B83F7F">
        <w:tc>
          <w:tcPr>
            <w:tcW w:w="427" w:type="dxa"/>
            <w:shd w:val="clear" w:color="auto" w:fill="auto"/>
          </w:tcPr>
          <w:p w:rsidR="00967740" w:rsidRPr="002D12AD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 w:rsidRPr="002D12A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около д. № 16, </w:t>
            </w:r>
            <w:proofErr w:type="gramStart"/>
            <w:r>
              <w:rPr>
                <w:sz w:val="20"/>
                <w:szCs w:val="20"/>
                <w:lang w:eastAsia="ru-RU"/>
              </w:rPr>
              <w:t>напротив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к/т «Россия»</w:t>
            </w:r>
          </w:p>
        </w:tc>
        <w:tc>
          <w:tcPr>
            <w:tcW w:w="1418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r w:rsidRPr="00942D44"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942D44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42D44">
              <w:rPr>
                <w:sz w:val="20"/>
                <w:szCs w:val="20"/>
                <w:lang w:eastAsia="ru-RU"/>
              </w:rPr>
              <w:t xml:space="preserve">/6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942D4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кофе (бистро)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658" w:type="dxa"/>
          </w:tcPr>
          <w:p w:rsidR="00967740" w:rsidRPr="008B22D6" w:rsidRDefault="00967740" w:rsidP="00B83F7F">
            <w:pPr>
              <w:rPr>
                <w:sz w:val="20"/>
                <w:szCs w:val="20"/>
              </w:rPr>
            </w:pPr>
            <w:r w:rsidRPr="008B22D6">
              <w:rPr>
                <w:sz w:val="20"/>
                <w:szCs w:val="20"/>
              </w:rPr>
              <w:t>11 месяцев (с момента заключения договора)</w:t>
            </w:r>
          </w:p>
        </w:tc>
      </w:tr>
      <w:tr w:rsidR="00967740" w:rsidRPr="00B7435E" w:rsidTr="00B83F7F">
        <w:tc>
          <w:tcPr>
            <w:tcW w:w="427" w:type="dxa"/>
            <w:shd w:val="clear" w:color="auto" w:fill="auto"/>
          </w:tcPr>
          <w:p w:rsidR="00967740" w:rsidRPr="002D12AD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 w:rsidRPr="002D12A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  <w:lang w:eastAsia="ru-RU"/>
              </w:rPr>
              <w:t>Г.Петровой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, на пересечении с ул. </w:t>
            </w:r>
            <w:proofErr w:type="spellStart"/>
            <w:r>
              <w:rPr>
                <w:sz w:val="20"/>
                <w:szCs w:val="20"/>
                <w:lang w:eastAsia="ru-RU"/>
              </w:rPr>
              <w:t>М.Жукова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r w:rsidRPr="00942D44"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942D44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42D44">
              <w:rPr>
                <w:sz w:val="20"/>
                <w:szCs w:val="20"/>
                <w:lang w:eastAsia="ru-RU"/>
              </w:rPr>
              <w:t xml:space="preserve">/6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942D4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кофе (бистро)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658" w:type="dxa"/>
          </w:tcPr>
          <w:p w:rsidR="00967740" w:rsidRPr="008B22D6" w:rsidRDefault="00967740" w:rsidP="00B83F7F">
            <w:pPr>
              <w:rPr>
                <w:sz w:val="20"/>
                <w:szCs w:val="20"/>
              </w:rPr>
            </w:pPr>
            <w:r w:rsidRPr="008B22D6">
              <w:rPr>
                <w:sz w:val="20"/>
                <w:szCs w:val="20"/>
              </w:rPr>
              <w:t>11 месяцев (с момента заключения договора)</w:t>
            </w:r>
          </w:p>
        </w:tc>
      </w:tr>
      <w:tr w:rsidR="00967740" w:rsidRPr="00B7435E" w:rsidTr="00B83F7F">
        <w:trPr>
          <w:trHeight w:val="998"/>
        </w:trPr>
        <w:tc>
          <w:tcPr>
            <w:tcW w:w="427" w:type="dxa"/>
            <w:shd w:val="clear" w:color="auto" w:fill="auto"/>
          </w:tcPr>
          <w:p w:rsidR="00967740" w:rsidRPr="002D12AD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 w:rsidRPr="002D12AD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пл. Октябрьской революции, шлагбаум </w:t>
            </w:r>
            <w:proofErr w:type="spellStart"/>
            <w:r>
              <w:rPr>
                <w:sz w:val="20"/>
                <w:szCs w:val="20"/>
                <w:lang w:eastAsia="ru-RU"/>
              </w:rPr>
              <w:t>паркомата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7740" w:rsidRPr="00007B24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r w:rsidRPr="00942D44">
              <w:rPr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942D44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42D44">
              <w:rPr>
                <w:sz w:val="20"/>
                <w:szCs w:val="20"/>
                <w:lang w:eastAsia="ru-RU"/>
              </w:rPr>
              <w:t xml:space="preserve">/6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942D4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кофе (бистро)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658" w:type="dxa"/>
          </w:tcPr>
          <w:p w:rsidR="00967740" w:rsidRPr="007F671C" w:rsidRDefault="00967740" w:rsidP="00B83F7F">
            <w:pPr>
              <w:rPr>
                <w:sz w:val="20"/>
                <w:szCs w:val="20"/>
              </w:rPr>
            </w:pPr>
            <w:r w:rsidRPr="007F671C">
              <w:rPr>
                <w:sz w:val="20"/>
                <w:szCs w:val="20"/>
              </w:rPr>
              <w:t>11 месяцев (с момента заключения договора)</w:t>
            </w:r>
          </w:p>
        </w:tc>
      </w:tr>
      <w:tr w:rsidR="00967740" w:rsidRPr="00B7435E" w:rsidTr="00EC1FBC">
        <w:trPr>
          <w:trHeight w:val="988"/>
        </w:trPr>
        <w:tc>
          <w:tcPr>
            <w:tcW w:w="427" w:type="dxa"/>
            <w:shd w:val="clear" w:color="auto" w:fill="auto"/>
          </w:tcPr>
          <w:p w:rsidR="00967740" w:rsidRPr="002D12AD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 w:rsidRPr="002D12A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sz w:val="20"/>
                <w:szCs w:val="20"/>
                <w:lang w:eastAsia="ru-RU"/>
              </w:rPr>
              <w:t>, в районе кинотеатра «Россия»</w:t>
            </w:r>
          </w:p>
        </w:tc>
        <w:tc>
          <w:tcPr>
            <w:tcW w:w="1418" w:type="dxa"/>
            <w:shd w:val="clear" w:color="auto" w:fill="auto"/>
          </w:tcPr>
          <w:p w:rsidR="00967740" w:rsidRPr="00007B24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/8</w:t>
            </w:r>
            <w:r w:rsidRPr="00942D4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942D4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>кофе (бистро)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37 500</w:t>
            </w:r>
          </w:p>
        </w:tc>
        <w:tc>
          <w:tcPr>
            <w:tcW w:w="1658" w:type="dxa"/>
          </w:tcPr>
          <w:p w:rsidR="00967740" w:rsidRPr="007F671C" w:rsidRDefault="00967740" w:rsidP="00B83F7F">
            <w:pPr>
              <w:rPr>
                <w:sz w:val="20"/>
                <w:szCs w:val="20"/>
              </w:rPr>
            </w:pPr>
            <w:r w:rsidRPr="007F671C">
              <w:rPr>
                <w:sz w:val="20"/>
                <w:szCs w:val="20"/>
              </w:rPr>
              <w:t>11 месяцев (с момента заключения договора)</w:t>
            </w:r>
          </w:p>
        </w:tc>
      </w:tr>
      <w:tr w:rsidR="00967740" w:rsidRPr="00B7435E" w:rsidTr="00B83F7F">
        <w:tc>
          <w:tcPr>
            <w:tcW w:w="427" w:type="dxa"/>
            <w:shd w:val="clear" w:color="auto" w:fill="auto"/>
          </w:tcPr>
          <w:p w:rsidR="00967740" w:rsidRPr="002D12AD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 w:rsidRPr="002D12A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г. Туапсе, ул. </w:t>
            </w:r>
            <w:proofErr w:type="spellStart"/>
            <w:r>
              <w:rPr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sz w:val="20"/>
                <w:szCs w:val="20"/>
                <w:lang w:eastAsia="ru-RU"/>
              </w:rPr>
              <w:t>, 14/2, около аптеки «23 плюс»</w:t>
            </w:r>
          </w:p>
        </w:tc>
        <w:tc>
          <w:tcPr>
            <w:tcW w:w="141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вендинговый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автомат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/2 </w:t>
            </w:r>
            <w:proofErr w:type="spellStart"/>
            <w:r w:rsidRPr="00942D44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942D44">
              <w:rPr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r>
              <w:rPr>
                <w:sz w:val="20"/>
                <w:szCs w:val="20"/>
                <w:lang w:eastAsia="ru-RU"/>
              </w:rPr>
              <w:t xml:space="preserve">кофе 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658" w:type="dxa"/>
          </w:tcPr>
          <w:p w:rsidR="00967740" w:rsidRPr="007F671C" w:rsidRDefault="00967740" w:rsidP="00B83F7F">
            <w:pPr>
              <w:rPr>
                <w:sz w:val="20"/>
                <w:szCs w:val="20"/>
              </w:rPr>
            </w:pPr>
            <w:r w:rsidRPr="00DF7A1B">
              <w:rPr>
                <w:sz w:val="20"/>
                <w:szCs w:val="20"/>
              </w:rPr>
              <w:t>11 месяцев (с момента заключения</w:t>
            </w:r>
            <w:r>
              <w:rPr>
                <w:sz w:val="20"/>
                <w:szCs w:val="20"/>
              </w:rPr>
              <w:t xml:space="preserve"> договора)</w:t>
            </w:r>
          </w:p>
        </w:tc>
      </w:tr>
      <w:tr w:rsidR="00967740" w:rsidRPr="00B7435E" w:rsidTr="00B83F7F">
        <w:tc>
          <w:tcPr>
            <w:tcW w:w="427" w:type="dxa"/>
            <w:shd w:val="clear" w:color="auto" w:fill="auto"/>
          </w:tcPr>
          <w:p w:rsidR="00967740" w:rsidRDefault="00967740" w:rsidP="00B83F7F">
            <w:pPr>
              <w:pStyle w:val="a3"/>
              <w:tabs>
                <w:tab w:val="left" w:pos="76"/>
              </w:tabs>
              <w:suppressAutoHyphens w:val="0"/>
              <w:ind w:left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г. Туапсе, ул. Гагарина, участок 2 (напротив кафе «Приморское»)</w:t>
            </w:r>
          </w:p>
        </w:tc>
        <w:tc>
          <w:tcPr>
            <w:tcW w:w="1418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бистро (киоск)</w:t>
            </w:r>
          </w:p>
        </w:tc>
        <w:tc>
          <w:tcPr>
            <w:tcW w:w="1417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56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./15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sz w:val="20"/>
                <w:szCs w:val="20"/>
                <w:lang w:eastAsia="ru-RU"/>
              </w:rPr>
              <w:t>./1</w:t>
            </w:r>
          </w:p>
        </w:tc>
        <w:tc>
          <w:tcPr>
            <w:tcW w:w="1741" w:type="dxa"/>
            <w:shd w:val="clear" w:color="auto" w:fill="auto"/>
          </w:tcPr>
          <w:p w:rsidR="00967740" w:rsidRDefault="00967740" w:rsidP="00B83F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услуги общественного питания</w:t>
            </w:r>
          </w:p>
        </w:tc>
        <w:tc>
          <w:tcPr>
            <w:tcW w:w="1094" w:type="dxa"/>
          </w:tcPr>
          <w:p w:rsidR="00967740" w:rsidRDefault="00967740" w:rsidP="00B83F7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658" w:type="dxa"/>
          </w:tcPr>
          <w:p w:rsidR="00967740" w:rsidRPr="00DF7A1B" w:rsidRDefault="00967740" w:rsidP="00B83F7F">
            <w:pPr>
              <w:rPr>
                <w:sz w:val="20"/>
                <w:szCs w:val="20"/>
              </w:rPr>
            </w:pPr>
            <w:r w:rsidRPr="00CD519D">
              <w:rPr>
                <w:sz w:val="20"/>
                <w:szCs w:val="20"/>
              </w:rPr>
              <w:t>11 месяцев (с момента заключения договора)</w:t>
            </w:r>
          </w:p>
        </w:tc>
      </w:tr>
    </w:tbl>
    <w:p w:rsidR="00447C7D" w:rsidRDefault="00447C7D" w:rsidP="00447C7D">
      <w:pPr>
        <w:ind w:firstLine="851"/>
        <w:jc w:val="both"/>
        <w:rPr>
          <w:b/>
          <w:sz w:val="16"/>
          <w:szCs w:val="16"/>
        </w:rPr>
      </w:pPr>
    </w:p>
    <w:p w:rsidR="00447C7D" w:rsidRPr="00EC1FBC" w:rsidRDefault="00447C7D" w:rsidP="007B6579">
      <w:pPr>
        <w:jc w:val="both"/>
        <w:rPr>
          <w:sz w:val="24"/>
          <w:szCs w:val="24"/>
        </w:rPr>
      </w:pPr>
      <w:bookmarkStart w:id="0" w:name="_GoBack"/>
      <w:r w:rsidRPr="00EC1FBC">
        <w:rPr>
          <w:sz w:val="24"/>
          <w:szCs w:val="24"/>
        </w:rPr>
        <w:t xml:space="preserve">Администрация   Туапсинского   городского   поселения </w:t>
      </w:r>
      <w:bookmarkEnd w:id="0"/>
    </w:p>
    <w:sectPr w:rsidR="00447C7D" w:rsidRPr="00EC1FBC" w:rsidSect="00976D3D">
      <w:pgSz w:w="11906" w:h="16838" w:code="9"/>
      <w:pgMar w:top="851" w:right="851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2B"/>
    <w:multiLevelType w:val="hybridMultilevel"/>
    <w:tmpl w:val="521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B90"/>
    <w:multiLevelType w:val="hybridMultilevel"/>
    <w:tmpl w:val="913E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0C22"/>
    <w:multiLevelType w:val="hybridMultilevel"/>
    <w:tmpl w:val="661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90A"/>
    <w:multiLevelType w:val="hybridMultilevel"/>
    <w:tmpl w:val="E1E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4FD0"/>
    <w:multiLevelType w:val="hybridMultilevel"/>
    <w:tmpl w:val="33E07A92"/>
    <w:lvl w:ilvl="0" w:tplc="C420772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F16E2"/>
    <w:multiLevelType w:val="hybridMultilevel"/>
    <w:tmpl w:val="A0F0983E"/>
    <w:lvl w:ilvl="0" w:tplc="EB7A2DFA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307AE"/>
    <w:multiLevelType w:val="hybridMultilevel"/>
    <w:tmpl w:val="9CB6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B15705"/>
    <w:multiLevelType w:val="hybridMultilevel"/>
    <w:tmpl w:val="7F1CF87C"/>
    <w:lvl w:ilvl="0" w:tplc="97FE8B52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025B"/>
    <w:multiLevelType w:val="hybridMultilevel"/>
    <w:tmpl w:val="740EB85E"/>
    <w:lvl w:ilvl="0" w:tplc="C420772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EBF"/>
    <w:rsid w:val="000010B0"/>
    <w:rsid w:val="0001364D"/>
    <w:rsid w:val="00043815"/>
    <w:rsid w:val="000A071B"/>
    <w:rsid w:val="00106359"/>
    <w:rsid w:val="00111762"/>
    <w:rsid w:val="001142CC"/>
    <w:rsid w:val="00136082"/>
    <w:rsid w:val="00146FE4"/>
    <w:rsid w:val="001A3A08"/>
    <w:rsid w:val="001A477E"/>
    <w:rsid w:val="001A5EBF"/>
    <w:rsid w:val="001A6595"/>
    <w:rsid w:val="001B4F0E"/>
    <w:rsid w:val="001C3725"/>
    <w:rsid w:val="001F0C7E"/>
    <w:rsid w:val="002011A4"/>
    <w:rsid w:val="00235DD6"/>
    <w:rsid w:val="00256FC8"/>
    <w:rsid w:val="0028526F"/>
    <w:rsid w:val="0032229E"/>
    <w:rsid w:val="003461ED"/>
    <w:rsid w:val="00396F69"/>
    <w:rsid w:val="003B2F6E"/>
    <w:rsid w:val="00416D8A"/>
    <w:rsid w:val="00447C7D"/>
    <w:rsid w:val="00455657"/>
    <w:rsid w:val="00456463"/>
    <w:rsid w:val="00541E20"/>
    <w:rsid w:val="005463CC"/>
    <w:rsid w:val="005512A4"/>
    <w:rsid w:val="00551FD0"/>
    <w:rsid w:val="005651A9"/>
    <w:rsid w:val="00565F5F"/>
    <w:rsid w:val="00566BCC"/>
    <w:rsid w:val="00581774"/>
    <w:rsid w:val="005847C3"/>
    <w:rsid w:val="005C7657"/>
    <w:rsid w:val="005D3599"/>
    <w:rsid w:val="005F38E3"/>
    <w:rsid w:val="0061367C"/>
    <w:rsid w:val="00614F3B"/>
    <w:rsid w:val="006239F8"/>
    <w:rsid w:val="006C38DB"/>
    <w:rsid w:val="006F08E8"/>
    <w:rsid w:val="006F6999"/>
    <w:rsid w:val="00721956"/>
    <w:rsid w:val="00763D53"/>
    <w:rsid w:val="007B120F"/>
    <w:rsid w:val="007B6579"/>
    <w:rsid w:val="007B6D9F"/>
    <w:rsid w:val="007C2156"/>
    <w:rsid w:val="007E5B61"/>
    <w:rsid w:val="00825151"/>
    <w:rsid w:val="00831FF9"/>
    <w:rsid w:val="00845D5E"/>
    <w:rsid w:val="00847FBB"/>
    <w:rsid w:val="00854163"/>
    <w:rsid w:val="00862E62"/>
    <w:rsid w:val="00894A38"/>
    <w:rsid w:val="0094119A"/>
    <w:rsid w:val="009556BF"/>
    <w:rsid w:val="00967740"/>
    <w:rsid w:val="00973009"/>
    <w:rsid w:val="00976D3D"/>
    <w:rsid w:val="009D5EB8"/>
    <w:rsid w:val="009F0384"/>
    <w:rsid w:val="00A022C8"/>
    <w:rsid w:val="00A45705"/>
    <w:rsid w:val="00A4685F"/>
    <w:rsid w:val="00A61DFD"/>
    <w:rsid w:val="00AA342D"/>
    <w:rsid w:val="00AB6314"/>
    <w:rsid w:val="00AD25FA"/>
    <w:rsid w:val="00AD2E3D"/>
    <w:rsid w:val="00B0137D"/>
    <w:rsid w:val="00B122DE"/>
    <w:rsid w:val="00B7435E"/>
    <w:rsid w:val="00B91EE4"/>
    <w:rsid w:val="00BB6BDA"/>
    <w:rsid w:val="00BC79CE"/>
    <w:rsid w:val="00C1563E"/>
    <w:rsid w:val="00C22D8A"/>
    <w:rsid w:val="00C35091"/>
    <w:rsid w:val="00C80BF4"/>
    <w:rsid w:val="00C906F2"/>
    <w:rsid w:val="00CB615C"/>
    <w:rsid w:val="00CB65CE"/>
    <w:rsid w:val="00CB6E2C"/>
    <w:rsid w:val="00CD01D9"/>
    <w:rsid w:val="00CD45B6"/>
    <w:rsid w:val="00CD5D0E"/>
    <w:rsid w:val="00D03274"/>
    <w:rsid w:val="00D209F6"/>
    <w:rsid w:val="00D65A3E"/>
    <w:rsid w:val="00DA3596"/>
    <w:rsid w:val="00DA4BE2"/>
    <w:rsid w:val="00DC18D8"/>
    <w:rsid w:val="00DC6676"/>
    <w:rsid w:val="00DE5DEA"/>
    <w:rsid w:val="00DF4ECC"/>
    <w:rsid w:val="00E12157"/>
    <w:rsid w:val="00E2680C"/>
    <w:rsid w:val="00E31559"/>
    <w:rsid w:val="00EC1FBC"/>
    <w:rsid w:val="00ED1F14"/>
    <w:rsid w:val="00EF55C0"/>
    <w:rsid w:val="00EF572D"/>
    <w:rsid w:val="00F01350"/>
    <w:rsid w:val="00F9022F"/>
    <w:rsid w:val="00FA53F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BF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1A5E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E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A5EB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A5EBF"/>
    <w:rPr>
      <w:rFonts w:eastAsia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A5EBF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1A5EBF"/>
    <w:rPr>
      <w:rFonts w:eastAsia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A5EBF"/>
  </w:style>
  <w:style w:type="table" w:customStyle="1" w:styleId="10">
    <w:name w:val="Сетка таблицы1"/>
    <w:basedOn w:val="a1"/>
    <w:next w:val="a4"/>
    <w:uiPriority w:val="59"/>
    <w:rsid w:val="001A5EB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1A5EB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A5EBF"/>
    <w:rPr>
      <w:color w:val="800080"/>
      <w:u w:val="single"/>
    </w:rPr>
  </w:style>
  <w:style w:type="paragraph" w:customStyle="1" w:styleId="font5">
    <w:name w:val="font5"/>
    <w:basedOn w:val="a"/>
    <w:rsid w:val="001A5EBF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3">
    <w:name w:val="xl63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1A5EBF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A5EBF"/>
    <w:pPr>
      <w:pBdr>
        <w:top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A5EBF"/>
    <w:pP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A5E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A5E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1A5EB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A5EBF"/>
  </w:style>
  <w:style w:type="paragraph" w:customStyle="1" w:styleId="ConsPlusNormal">
    <w:name w:val="ConsPlusNormal"/>
    <w:rsid w:val="001A5EBF"/>
    <w:pPr>
      <w:autoSpaceDE w:val="0"/>
      <w:autoSpaceDN w:val="0"/>
      <w:adjustRightInd w:val="0"/>
      <w:spacing w:after="0" w:line="240" w:lineRule="auto"/>
    </w:pPr>
  </w:style>
  <w:style w:type="paragraph" w:customStyle="1" w:styleId="ConsNonformat">
    <w:name w:val="ConsNonformat"/>
    <w:rsid w:val="00B74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CB81-2076-422E-9619-6CC59038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2019-12-16T07:32:00Z</cp:lastPrinted>
  <dcterms:created xsi:type="dcterms:W3CDTF">2017-03-20T10:16:00Z</dcterms:created>
  <dcterms:modified xsi:type="dcterms:W3CDTF">2022-04-26T06:05:00Z</dcterms:modified>
</cp:coreProperties>
</file>