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F" w:rsidRDefault="006B06EF" w:rsidP="006B06EF">
      <w:pPr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EF" w:rsidRDefault="006B06EF" w:rsidP="006B06EF">
      <w:pPr>
        <w:rPr>
          <w:sz w:val="16"/>
          <w:szCs w:val="16"/>
        </w:rPr>
      </w:pPr>
    </w:p>
    <w:p w:rsidR="006B06EF" w:rsidRDefault="006B06EF" w:rsidP="006B06EF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B06EF" w:rsidRDefault="006B06EF" w:rsidP="006B06EF">
      <w:pPr>
        <w:jc w:val="center"/>
        <w:outlineLvl w:val="0"/>
        <w:rPr>
          <w:rStyle w:val="FontStyle49"/>
        </w:rPr>
      </w:pPr>
    </w:p>
    <w:p w:rsidR="006B06EF" w:rsidRDefault="006B06EF" w:rsidP="006B06EF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B06EF" w:rsidRDefault="006B06EF" w:rsidP="006B06EF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B06EF" w:rsidRDefault="006B06EF" w:rsidP="006B06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  <w:t xml:space="preserve">11.10.2016г. </w:t>
      </w:r>
      <w:r>
        <w:rPr>
          <w:rStyle w:val="FontStyle62"/>
          <w:sz w:val="26"/>
          <w:szCs w:val="26"/>
        </w:rPr>
        <w:t xml:space="preserve">                                                                   </w:t>
      </w:r>
      <w:r w:rsidR="000D42E3">
        <w:rPr>
          <w:rStyle w:val="FontStyle62"/>
          <w:sz w:val="26"/>
          <w:szCs w:val="26"/>
        </w:rPr>
        <w:t xml:space="preserve">             </w:t>
      </w:r>
      <w:r>
        <w:rPr>
          <w:rStyle w:val="FontStyle62"/>
          <w:sz w:val="26"/>
          <w:szCs w:val="26"/>
        </w:rPr>
        <w:t xml:space="preserve">№   </w:t>
      </w:r>
      <w:r>
        <w:rPr>
          <w:rStyle w:val="FontStyle62"/>
          <w:sz w:val="26"/>
          <w:szCs w:val="26"/>
          <w:u w:val="single"/>
        </w:rPr>
        <w:t>1547</w:t>
      </w:r>
    </w:p>
    <w:p w:rsidR="006B06EF" w:rsidRDefault="006B06EF" w:rsidP="006B06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.Туапсе</w:t>
      </w:r>
    </w:p>
    <w:p w:rsidR="006B06EF" w:rsidRDefault="006B06EF" w:rsidP="006B06EF">
      <w:pPr>
        <w:jc w:val="center"/>
        <w:rPr>
          <w:b/>
          <w:sz w:val="28"/>
          <w:szCs w:val="28"/>
        </w:rPr>
      </w:pPr>
    </w:p>
    <w:p w:rsidR="006B06EF" w:rsidRDefault="006B06EF" w:rsidP="006B06EF">
      <w:pPr>
        <w:pStyle w:val="Style4"/>
        <w:widowControl/>
        <w:jc w:val="left"/>
        <w:rPr>
          <w:rStyle w:val="FontStyle54"/>
          <w:sz w:val="28"/>
          <w:szCs w:val="28"/>
        </w:rPr>
      </w:pPr>
    </w:p>
    <w:p w:rsidR="006B06EF" w:rsidRDefault="006B06EF" w:rsidP="006B06EF">
      <w:pPr>
        <w:jc w:val="center"/>
      </w:pPr>
      <w:r>
        <w:rPr>
          <w:b/>
          <w:sz w:val="28"/>
          <w:szCs w:val="28"/>
        </w:rPr>
        <w:t xml:space="preserve">О проведении публичных слушаний по теме «Рассмотрение проекта планировки территории (проекта планировки и проекта межевания) </w:t>
      </w:r>
    </w:p>
    <w:p w:rsidR="006B06EF" w:rsidRDefault="006B06EF" w:rsidP="006B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целью размещения объекта: «Распределительный газопровод </w:t>
      </w:r>
    </w:p>
    <w:p w:rsidR="006B06EF" w:rsidRDefault="006B06EF" w:rsidP="006B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низкого давления по ул. Морская и ул. Рабфаковская в г. Туапсе»</w:t>
      </w:r>
    </w:p>
    <w:p w:rsidR="006B06EF" w:rsidRDefault="006B06EF" w:rsidP="006B06EF">
      <w:pPr>
        <w:tabs>
          <w:tab w:val="left" w:pos="748"/>
        </w:tabs>
        <w:rPr>
          <w:sz w:val="28"/>
          <w:szCs w:val="28"/>
        </w:rPr>
      </w:pPr>
    </w:p>
    <w:p w:rsidR="006B06EF" w:rsidRDefault="006B06EF" w:rsidP="006B06EF">
      <w:pPr>
        <w:tabs>
          <w:tab w:val="left" w:pos="748"/>
        </w:tabs>
        <w:rPr>
          <w:sz w:val="28"/>
          <w:szCs w:val="28"/>
        </w:rPr>
      </w:pPr>
    </w:p>
    <w:p w:rsidR="006B06EF" w:rsidRDefault="006B06EF" w:rsidP="006B06EF">
      <w:pPr>
        <w:tabs>
          <w:tab w:val="left" w:pos="748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46 Градостроительного кодекса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решением Совета Туапсинского городского поселения от 27 мая 2008 года №3  «О принятии положения о публичных слушаниях в Туапсинском городском поселении Туапсинского района», Уставом Туапсинского городского поселения Туапсинского района   п о с т а н о в л я ю: </w:t>
      </w:r>
    </w:p>
    <w:p w:rsidR="006B06EF" w:rsidRDefault="006B06EF" w:rsidP="006B06EF">
      <w:pPr>
        <w:rPr>
          <w:sz w:val="28"/>
          <w:szCs w:val="20"/>
        </w:rPr>
      </w:pPr>
      <w:r>
        <w:rPr>
          <w:sz w:val="28"/>
        </w:rPr>
        <w:t xml:space="preserve"> 1. Провести публичные слушания по теме: «Рассмотрение проекта планировки территории (проекта планировки и проекта межевания) с целью размещения объекта: «Распределительный газопровод низкого давления по    ул. Морская и ул. Рабфаковская в г. Туапсе»   14 ноября 2016 года. 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           2. Создать организационный комитет по подготовке и проведению публичных слушаний  по   теме:   «Рассмотрение проекта планировки (проекта планировки и проекта межевания) с целью размещения объекта: «Распределительный     газопровод      низкого    давления   по    ул.   Морская и ул. Рабфаковская в г. Туапсе»  в составе согласно приложению №1 и рабочую группу  по учету предложений граждан согласно приложению №2.  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            3. Утвердить порядок учета предложений и участия граждан в обсуждении «Проекта планировки территории (проекта планировки и проекта межевания) с целью размещения объекта: «Распределительный газопровод низкого давления по ул. Морская и ул. Рабфаковская в г. Туапсе» (приложение №3).  </w:t>
      </w:r>
    </w:p>
    <w:p w:rsidR="004362D0" w:rsidRDefault="006B06EF" w:rsidP="006B06EF">
      <w:pPr>
        <w:rPr>
          <w:sz w:val="28"/>
        </w:rPr>
      </w:pPr>
      <w:r>
        <w:rPr>
          <w:sz w:val="28"/>
        </w:rPr>
        <w:t xml:space="preserve">            4.  Организационному комитету по подготовке публичных слушаний по теме: «Рассмотрение проекта планировки (проекта планировки и проекта </w:t>
      </w:r>
    </w:p>
    <w:p w:rsidR="004362D0" w:rsidRDefault="004362D0" w:rsidP="004362D0">
      <w:pPr>
        <w:tabs>
          <w:tab w:val="center" w:pos="4677"/>
        </w:tabs>
        <w:rPr>
          <w:sz w:val="28"/>
        </w:rPr>
      </w:pPr>
      <w:r>
        <w:rPr>
          <w:sz w:val="28"/>
        </w:rPr>
        <w:lastRenderedPageBreak/>
        <w:tab/>
        <w:t>2</w:t>
      </w:r>
    </w:p>
    <w:p w:rsidR="004362D0" w:rsidRDefault="004362D0" w:rsidP="004362D0">
      <w:pPr>
        <w:jc w:val="center"/>
        <w:rPr>
          <w:sz w:val="28"/>
        </w:rPr>
      </w:pPr>
    </w:p>
    <w:p w:rsidR="006B06EF" w:rsidRDefault="006B06EF" w:rsidP="006B06EF">
      <w:pPr>
        <w:rPr>
          <w:sz w:val="28"/>
        </w:rPr>
      </w:pPr>
      <w:r>
        <w:rPr>
          <w:sz w:val="28"/>
        </w:rPr>
        <w:t>межевания) с целью размещения объекта: «Распределительный   газопровод  низкого   давления   по ул. Морская и ул. Рабфаковская в г. Туапсе»: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            4.1. Организовать подготовку публичных слушаний по проекту планировки территории и проекту межевания территории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</w:t>
      </w:r>
      <w:r w:rsidR="000D42E3">
        <w:rPr>
          <w:sz w:val="28"/>
        </w:rPr>
        <w:t>объектов</w:t>
      </w:r>
      <w:r>
        <w:rPr>
          <w:sz w:val="28"/>
        </w:rPr>
        <w:t xml:space="preserve"> капитального строительства, расположенных на указанной территории, представителей общественности, управляющих организаций, товариществ собственников жилья и иных лиц, законные интересы которых могут быть нарушены в связи с реализацией «Проекта планировки (проекта планировки и проекта межевания) с целью размещения объекта: «Распределительный   газопровод  низкого   давления   по ул. Морская и ул. Рабфаковская в г. Туапсе»;  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             4.2. Разместить настоящее постановление, проект планировки территории (проект планировки и проект межевания) с целью размещения объекта: «Распределительный   газопровод  низкого   давления   по ул. Морская и ул. Рабфаковская в г. Туапсе» на официальном сайте администрации Туапсинского городского поселения в сети Интернет.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            5. Отделу юридического обеспечения, по взаимодействию с представительным органом, организации работы с обращениями граждан, общественностью и СМИ  (Дроботова) опубликовать в средствах массовой информации настоящее постановление и результаты публичных слушаний.</w:t>
      </w:r>
    </w:p>
    <w:p w:rsidR="006B06EF" w:rsidRDefault="006B06EF" w:rsidP="006B06EF">
      <w:pPr>
        <w:rPr>
          <w:sz w:val="28"/>
          <w:szCs w:val="28"/>
        </w:rPr>
      </w:pPr>
      <w:r>
        <w:rPr>
          <w:sz w:val="28"/>
        </w:rPr>
        <w:t xml:space="preserve">            6. 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6B06EF" w:rsidRDefault="006B06EF" w:rsidP="006B06EF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7.  Постановление вступает в силу со дня его подписания.</w:t>
      </w:r>
    </w:p>
    <w:p w:rsidR="006B06EF" w:rsidRDefault="006B06EF" w:rsidP="006B06EF">
      <w:pPr>
        <w:ind w:left="780"/>
        <w:rPr>
          <w:sz w:val="28"/>
          <w:szCs w:val="20"/>
        </w:rPr>
      </w:pPr>
    </w:p>
    <w:p w:rsidR="006B06EF" w:rsidRDefault="006B06EF" w:rsidP="006B06EF">
      <w:pPr>
        <w:rPr>
          <w:sz w:val="28"/>
          <w:szCs w:val="24"/>
        </w:rPr>
      </w:pPr>
    </w:p>
    <w:p w:rsidR="006B06EF" w:rsidRDefault="006B06EF" w:rsidP="006B06EF">
      <w:pPr>
        <w:rPr>
          <w:sz w:val="28"/>
        </w:rPr>
      </w:pPr>
      <w:r>
        <w:rPr>
          <w:sz w:val="28"/>
        </w:rPr>
        <w:t>Глава Туапсинского</w:t>
      </w:r>
    </w:p>
    <w:p w:rsidR="006B06EF" w:rsidRDefault="006B06EF" w:rsidP="006B06EF">
      <w:pPr>
        <w:rPr>
          <w:sz w:val="28"/>
        </w:rPr>
      </w:pPr>
      <w:r>
        <w:rPr>
          <w:sz w:val="28"/>
        </w:rPr>
        <w:t xml:space="preserve">городского поселения           </w:t>
      </w:r>
      <w:r>
        <w:rPr>
          <w:sz w:val="28"/>
        </w:rPr>
        <w:tab/>
      </w:r>
      <w:r>
        <w:rPr>
          <w:sz w:val="28"/>
        </w:rPr>
        <w:tab/>
      </w:r>
      <w:r w:rsidR="000D42E3">
        <w:rPr>
          <w:sz w:val="28"/>
        </w:rPr>
        <w:t xml:space="preserve">                                                      </w:t>
      </w:r>
      <w:r>
        <w:rPr>
          <w:sz w:val="28"/>
        </w:rPr>
        <w:t>А.В.Чехов</w:t>
      </w:r>
    </w:p>
    <w:p w:rsidR="006B06EF" w:rsidRDefault="006B06EF" w:rsidP="006B06EF">
      <w:pPr>
        <w:rPr>
          <w:sz w:val="28"/>
        </w:rPr>
      </w:pPr>
    </w:p>
    <w:p w:rsidR="006B06EF" w:rsidRDefault="006B06EF" w:rsidP="006B06EF">
      <w:pPr>
        <w:rPr>
          <w:sz w:val="28"/>
        </w:rPr>
      </w:pPr>
    </w:p>
    <w:p w:rsidR="006B06EF" w:rsidRDefault="006B06EF" w:rsidP="006B06EF">
      <w:pPr>
        <w:rPr>
          <w:sz w:val="28"/>
        </w:rPr>
      </w:pPr>
    </w:p>
    <w:p w:rsidR="00063BEB" w:rsidRDefault="00063BEB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/>
    <w:p w:rsidR="00576232" w:rsidRDefault="00576232" w:rsidP="004362D0">
      <w:pPr>
        <w:jc w:val="center"/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ПРИЛОЖЕНИЕ №1                                                                                                                                          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УТВЕРЖДЕН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постановлением администрации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Туапсинского городского поселения</w:t>
      </w:r>
    </w:p>
    <w:p w:rsidR="00576232" w:rsidRDefault="00576232" w:rsidP="00576232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от</w:t>
      </w:r>
      <w:r w:rsidR="000D42E3">
        <w:rPr>
          <w:sz w:val="28"/>
        </w:rPr>
        <w:t xml:space="preserve"> </w:t>
      </w:r>
      <w:r w:rsidR="000D42E3" w:rsidRPr="000D42E3">
        <w:rPr>
          <w:sz w:val="28"/>
          <w:u w:val="single"/>
        </w:rPr>
        <w:t>11.10.2016</w:t>
      </w:r>
      <w:r w:rsidR="000D42E3">
        <w:rPr>
          <w:sz w:val="28"/>
        </w:rPr>
        <w:t xml:space="preserve">  № </w:t>
      </w:r>
      <w:r w:rsidR="000D42E3" w:rsidRPr="000D42E3">
        <w:rPr>
          <w:sz w:val="28"/>
          <w:u w:val="single"/>
        </w:rPr>
        <w:t>1547</w:t>
      </w:r>
    </w:p>
    <w:p w:rsidR="00576232" w:rsidRDefault="00576232" w:rsidP="00576232">
      <w:pPr>
        <w:jc w:val="center"/>
        <w:rPr>
          <w:b/>
          <w:sz w:val="28"/>
        </w:rPr>
      </w:pPr>
    </w:p>
    <w:p w:rsidR="00576232" w:rsidRDefault="00576232" w:rsidP="00576232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76232" w:rsidRDefault="00576232" w:rsidP="00576232">
      <w:pPr>
        <w:jc w:val="center"/>
        <w:rPr>
          <w:b/>
          <w:sz w:val="28"/>
        </w:rPr>
      </w:pPr>
      <w:r>
        <w:rPr>
          <w:b/>
          <w:sz w:val="28"/>
        </w:rPr>
        <w:t>организационного комитета по подготовке и проведению публичных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слушаний по теме: </w:t>
      </w:r>
      <w:r>
        <w:rPr>
          <w:b/>
          <w:sz w:val="28"/>
          <w:szCs w:val="28"/>
        </w:rPr>
        <w:t>«Рассмотрение проекта планировки территории (проекта планировки и проекта межевания)  с целью размещения объекта: «Распределительный газопровод низкого давления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ул. Морская и ул. Рабфаковская в г. Туапсе»</w:t>
      </w:r>
    </w:p>
    <w:p w:rsidR="00576232" w:rsidRDefault="00576232" w:rsidP="00576232">
      <w:pPr>
        <w:jc w:val="center"/>
        <w:rPr>
          <w:b/>
          <w:sz w:val="28"/>
          <w:szCs w:val="24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Коркишко                                   - начальник отдела архитектуры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Максим Владимирович                 и градостроительства администрации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Туапсинского городского поселения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Джигун                                       - депутат Совета Туапсинского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Андрей Иванович                         городского поселения Туапсинского 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района (по согласованию)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Винтер                                        - начальник отдела имущественных 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Маргарита Алексеевна                 земельных отношений администрации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Туапсинского городского поселения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Дроботова                                     -   начальник отдела юридического обеспечения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Татьяна Францевна                       по взаимодействию с представительным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органом, организации работы с обращениями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граждан, общественностью и СМИ        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Дрозденко                                   - главный специалист отдела архитектуры 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Любовь Николаевна                      градостроительства администрации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Туапсинского городского поселения                          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Начальник отдела архитектуры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и градостроительства администрации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Туапсинского городского поселения                                            М.В.Коркишко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УТВЕРЖДЕН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постановлением администрации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Туапсинского городского поселения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0D42E3">
        <w:rPr>
          <w:sz w:val="28"/>
        </w:rPr>
        <w:t xml:space="preserve">от </w:t>
      </w:r>
      <w:r w:rsidR="000D42E3" w:rsidRPr="000D42E3">
        <w:rPr>
          <w:sz w:val="28"/>
          <w:u w:val="single"/>
        </w:rPr>
        <w:t>11.10.2016</w:t>
      </w:r>
      <w:r w:rsidR="000D42E3">
        <w:rPr>
          <w:sz w:val="28"/>
        </w:rPr>
        <w:t xml:space="preserve">  № </w:t>
      </w:r>
      <w:r w:rsidR="000D42E3" w:rsidRPr="000D42E3">
        <w:rPr>
          <w:sz w:val="28"/>
          <w:u w:val="single"/>
        </w:rPr>
        <w:t>1547</w:t>
      </w:r>
    </w:p>
    <w:p w:rsidR="00576232" w:rsidRDefault="00576232" w:rsidP="00576232">
      <w:pPr>
        <w:jc w:val="center"/>
        <w:rPr>
          <w:sz w:val="28"/>
        </w:rPr>
      </w:pPr>
    </w:p>
    <w:p w:rsidR="00576232" w:rsidRDefault="00576232" w:rsidP="00576232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рабочей группы по учету предложений по проекту </w:t>
      </w:r>
      <w:r>
        <w:rPr>
          <w:b/>
          <w:sz w:val="28"/>
          <w:szCs w:val="28"/>
        </w:rPr>
        <w:t>планировки территории (проекта планировки и проекта межевания)  с целью размещения объекта: «Распределительный газопровод низкого давления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ул. Морская и ул. Рабфаковская в г. Туапсе»</w:t>
      </w:r>
    </w:p>
    <w:p w:rsidR="00576232" w:rsidRDefault="00576232" w:rsidP="00576232">
      <w:pPr>
        <w:jc w:val="center"/>
        <w:rPr>
          <w:b/>
          <w:sz w:val="28"/>
          <w:szCs w:val="24"/>
        </w:rPr>
      </w:pPr>
    </w:p>
    <w:p w:rsidR="00576232" w:rsidRDefault="00576232" w:rsidP="00576232">
      <w:pPr>
        <w:jc w:val="center"/>
        <w:rPr>
          <w:b/>
          <w:sz w:val="28"/>
        </w:rPr>
      </w:pPr>
    </w:p>
    <w:p w:rsidR="00576232" w:rsidRDefault="00576232" w:rsidP="00576232">
      <w:pPr>
        <w:jc w:val="center"/>
        <w:rPr>
          <w:b/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Дрозденко                                      - главный специалист отдела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Любовь Николаевна                        архитектуры и градостроительства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администрации Туапсинского городского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поселения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Маркина                                       - ведущий специалист МУП «Архитектуры                                                   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Надежда Петровна                          и градостроительства города Туапсе»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Тепайкина                                    - главный инженер проекта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Ирина Викторовна                        МУП «Архитектуры и градостроительства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города Туапсе»  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Начальник отдела архитектуры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и градостроительства администрации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Туапсинского городского поселения                                             М.В.Коркишко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ПРИЛОЖЕНИЕ №3</w:t>
      </w: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УТВЕРЖДЕН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постановлением администрации</w:t>
      </w:r>
    </w:p>
    <w:p w:rsidR="00576232" w:rsidRDefault="00576232" w:rsidP="00576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Туапсинского городского поселения</w:t>
      </w:r>
    </w:p>
    <w:p w:rsidR="00576232" w:rsidRDefault="00576232" w:rsidP="00576232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</w:t>
      </w:r>
      <w:r w:rsidR="000D42E3">
        <w:rPr>
          <w:sz w:val="28"/>
        </w:rPr>
        <w:t xml:space="preserve">от </w:t>
      </w:r>
      <w:r w:rsidR="000D42E3" w:rsidRPr="000D42E3">
        <w:rPr>
          <w:sz w:val="28"/>
          <w:u w:val="single"/>
        </w:rPr>
        <w:t>11.10.2016</w:t>
      </w:r>
      <w:r w:rsidR="000D42E3">
        <w:rPr>
          <w:sz w:val="28"/>
        </w:rPr>
        <w:t xml:space="preserve">  № </w:t>
      </w:r>
      <w:r w:rsidR="000D42E3" w:rsidRPr="000D42E3">
        <w:rPr>
          <w:sz w:val="28"/>
          <w:u w:val="single"/>
        </w:rPr>
        <w:t>1547</w:t>
      </w:r>
    </w:p>
    <w:p w:rsidR="00576232" w:rsidRDefault="00576232" w:rsidP="00576232">
      <w:pPr>
        <w:jc w:val="center"/>
        <w:rPr>
          <w:sz w:val="28"/>
        </w:rPr>
      </w:pPr>
    </w:p>
    <w:p w:rsidR="00576232" w:rsidRDefault="00576232" w:rsidP="00576232">
      <w:pPr>
        <w:jc w:val="center"/>
        <w:rPr>
          <w:b/>
          <w:sz w:val="28"/>
        </w:rPr>
      </w:pPr>
    </w:p>
    <w:p w:rsidR="00576232" w:rsidRDefault="00576232" w:rsidP="00576232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576232" w:rsidRDefault="00576232" w:rsidP="00576232">
      <w:pPr>
        <w:jc w:val="center"/>
        <w:rPr>
          <w:b/>
          <w:sz w:val="28"/>
        </w:rPr>
      </w:pPr>
      <w:r>
        <w:rPr>
          <w:b/>
          <w:sz w:val="28"/>
        </w:rPr>
        <w:t xml:space="preserve"> учета предложений и рекомендаций, участия граждан в публичных слушаниях по теме:  рассмотрение  проекта 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планировки территории (проекта планировки и проекта межевания) </w:t>
      </w:r>
    </w:p>
    <w:p w:rsidR="00576232" w:rsidRDefault="00576232" w:rsidP="0057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целью размещения объекта: «Распределительный газопровод низкого давления по ул. Морская и ул. Рабфаковская в г. Туапсе»</w:t>
      </w:r>
    </w:p>
    <w:p w:rsidR="00576232" w:rsidRDefault="00576232" w:rsidP="00576232">
      <w:pPr>
        <w:jc w:val="center"/>
        <w:rPr>
          <w:b/>
          <w:sz w:val="28"/>
          <w:szCs w:val="24"/>
        </w:rPr>
      </w:pPr>
    </w:p>
    <w:p w:rsidR="00576232" w:rsidRDefault="00576232" w:rsidP="00576232">
      <w:pPr>
        <w:rPr>
          <w:sz w:val="28"/>
        </w:rPr>
      </w:pPr>
    </w:p>
    <w:p w:rsidR="00576232" w:rsidRDefault="00576232" w:rsidP="00576232">
      <w:pPr>
        <w:rPr>
          <w:sz w:val="28"/>
        </w:rPr>
      </w:pPr>
      <w:r>
        <w:rPr>
          <w:sz w:val="28"/>
        </w:rPr>
        <w:t>1. Население Туапсинского городского поселения Туапсинского района со дня опубликования (обнародования)  постановления администрации  Туапсинского городского поселения Туапсинского района о назначении публичных слушаний вправе участвовать в  обсуждении вопросов публичных слушаний в следующих формах:</w:t>
      </w:r>
    </w:p>
    <w:p w:rsidR="00576232" w:rsidRDefault="00576232" w:rsidP="00576232">
      <w:pPr>
        <w:rPr>
          <w:sz w:val="28"/>
        </w:rPr>
      </w:pPr>
      <w:r>
        <w:rPr>
          <w:sz w:val="28"/>
        </w:rPr>
        <w:t>1) проведения собраний граждан по месту жительства;</w:t>
      </w:r>
    </w:p>
    <w:p w:rsidR="00576232" w:rsidRDefault="00576232" w:rsidP="00576232">
      <w:pPr>
        <w:rPr>
          <w:sz w:val="28"/>
          <w:szCs w:val="28"/>
        </w:rPr>
      </w:pPr>
      <w:r>
        <w:rPr>
          <w:sz w:val="28"/>
        </w:rPr>
        <w:t>2) массового обсуждения вопросов публичных слушаний, предусмотренном настоящим Порядком учета предложений и рекомендаций, участия граждан в публичных слушаниях по вопросам землепользования и застройки города Туапсе (далее – Порядок);</w:t>
      </w:r>
    </w:p>
    <w:p w:rsidR="00576232" w:rsidRDefault="00576232" w:rsidP="00576232">
      <w:pPr>
        <w:rPr>
          <w:sz w:val="28"/>
          <w:szCs w:val="24"/>
        </w:rPr>
      </w:pPr>
      <w:r>
        <w:rPr>
          <w:sz w:val="28"/>
        </w:rPr>
        <w:t>3) в иных формах, не противоречащих действующему законодательству.</w:t>
      </w:r>
    </w:p>
    <w:p w:rsidR="00576232" w:rsidRDefault="00576232" w:rsidP="00576232">
      <w:pPr>
        <w:pStyle w:val="Style4"/>
        <w:widowControl/>
        <w:jc w:val="both"/>
        <w:rPr>
          <w:sz w:val="28"/>
        </w:rPr>
      </w:pPr>
      <w:r>
        <w:rPr>
          <w:sz w:val="28"/>
        </w:rPr>
        <w:t xml:space="preserve">2. Предложения населения по опубликованным (обнародованным) вопросам публичных слушаний могут вноситься не позднее 5 дней до даты назначения публичных слушаний в рабочую группу и рассматриваются ею в соответствии с настоящим Порядком. </w:t>
      </w:r>
    </w:p>
    <w:p w:rsidR="00576232" w:rsidRDefault="00576232" w:rsidP="00576232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sz w:val="28"/>
        </w:rPr>
        <w:t xml:space="preserve">3. Внесенные предложения регистрируются рабочей группой по учету предложений по проекту планировки территории (проект планировки и проект межевания) с целью размещения объекта: «Распределительный газопровод низкого давления по ул. Морская и ул. Рабфаковская в г. Туапсе». Прием предложений субьектов инициативы осуществляется в </w:t>
      </w:r>
      <w:r>
        <w:rPr>
          <w:rStyle w:val="FontStyle54"/>
          <w:sz w:val="28"/>
          <w:szCs w:val="28"/>
        </w:rPr>
        <w:t>рабочие дни с 10.00 часов до 17.00 часов (за исключением субботы и воскресенья, перерыва в рабочем времени с 12.30 часов до 13.30 часов) по адресу: г. Туапсе, ул. Победы, 17, кабинет №39 (3 этаж) и кабинет №42 (3 этаж), телефоны: 2-57-70, 2-20-69.</w:t>
      </w:r>
    </w:p>
    <w:p w:rsidR="004362D0" w:rsidRDefault="00576232" w:rsidP="00576232">
      <w:pPr>
        <w:rPr>
          <w:sz w:val="28"/>
        </w:rPr>
      </w:pPr>
      <w:r>
        <w:rPr>
          <w:sz w:val="28"/>
        </w:rPr>
        <w:t xml:space="preserve">4.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</w:t>
      </w:r>
    </w:p>
    <w:p w:rsidR="004362D0" w:rsidRDefault="004362D0" w:rsidP="004362D0">
      <w:pPr>
        <w:jc w:val="center"/>
        <w:rPr>
          <w:sz w:val="28"/>
        </w:rPr>
      </w:pPr>
      <w:r>
        <w:rPr>
          <w:sz w:val="28"/>
        </w:rPr>
        <w:t>2</w:t>
      </w:r>
    </w:p>
    <w:p w:rsidR="004362D0" w:rsidRDefault="004362D0" w:rsidP="00576232">
      <w:pPr>
        <w:rPr>
          <w:sz w:val="28"/>
        </w:rPr>
      </w:pPr>
    </w:p>
    <w:p w:rsidR="00576232" w:rsidRPr="004362D0" w:rsidRDefault="00576232" w:rsidP="00576232">
      <w:pPr>
        <w:rPr>
          <w:szCs w:val="24"/>
        </w:rPr>
      </w:pPr>
      <w:bookmarkStart w:id="0" w:name="_GoBack"/>
      <w:bookmarkEnd w:id="0"/>
      <w:r>
        <w:rPr>
          <w:sz w:val="28"/>
        </w:rPr>
        <w:t>Краснодарского края, муниципальным правовым актам Туапсинского городского поселения.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5. Предложения должны соответствовать следующим требованиям: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1) обеспечивать однозначное толкование предлагаемых решений по вопросам публичных слушаний;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2) не должны допускать противоречие либо несогласованность с положениями Генерального плана и Правил землепользования и застройки Туапсинского городского поселения.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6. Предложения, внесенные с нарушением требований и сроков, предусмотренных настоящим Порядком,  могут быть оставлены без рассмотрения.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7. По итогам изучения, анализа и обобщения внесенных предложений организационный комитет составляет заключение.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8. Заключение организационного комитета  на внесенные предложения должно содержать следующие положения: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1) общее количество поступивших предложений;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3) отклоненные предложения в виду несоответствия требованиям, предъявляемым настоящим Порядком;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4) предложения, рекомендуемые рабочей группой к отклонению;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5) предложения, рекомендуемые рабочей группой для рассмотрения на публичных слушаниях.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 xml:space="preserve">9. Организационный комитет представляет на публичных слушаниях свое заключение  с приложением всех поступивших предложений.  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10. Итоги рассмотрения поступивших предложений с обязательным содержанием принятых предложений подлежат включению в заключение организационного комитета о результатах публичных слушаний.</w:t>
      </w:r>
    </w:p>
    <w:p w:rsidR="004362D0" w:rsidRDefault="004362D0" w:rsidP="004362D0">
      <w:pPr>
        <w:rPr>
          <w:sz w:val="28"/>
        </w:rPr>
      </w:pPr>
    </w:p>
    <w:p w:rsidR="004362D0" w:rsidRDefault="004362D0" w:rsidP="004362D0">
      <w:pPr>
        <w:rPr>
          <w:sz w:val="28"/>
        </w:rPr>
      </w:pPr>
    </w:p>
    <w:p w:rsidR="004362D0" w:rsidRDefault="004362D0" w:rsidP="004362D0">
      <w:pPr>
        <w:rPr>
          <w:sz w:val="28"/>
        </w:rPr>
      </w:pPr>
      <w:r>
        <w:rPr>
          <w:sz w:val="28"/>
        </w:rPr>
        <w:t>Начальник отдела архитектуры и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градостроительства администрации</w:t>
      </w:r>
    </w:p>
    <w:p w:rsidR="004362D0" w:rsidRDefault="004362D0" w:rsidP="004362D0">
      <w:pPr>
        <w:rPr>
          <w:sz w:val="28"/>
        </w:rPr>
      </w:pPr>
      <w:r>
        <w:rPr>
          <w:sz w:val="28"/>
        </w:rPr>
        <w:t>Туапсинского городского поселения                                          М.В.Коркишко</w:t>
      </w: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4362D0" w:rsidRDefault="004362D0" w:rsidP="004362D0">
      <w:pPr>
        <w:pStyle w:val="Style4"/>
        <w:widowControl/>
        <w:rPr>
          <w:rStyle w:val="FontStyle54"/>
          <w:b/>
          <w:sz w:val="28"/>
          <w:szCs w:val="28"/>
        </w:rPr>
      </w:pPr>
    </w:p>
    <w:p w:rsidR="00576232" w:rsidRDefault="00576232"/>
    <w:sectPr w:rsidR="00576232" w:rsidSect="004362D0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A5" w:rsidRDefault="00EE28A5" w:rsidP="004362D0">
      <w:r>
        <w:separator/>
      </w:r>
    </w:p>
  </w:endnote>
  <w:endnote w:type="continuationSeparator" w:id="1">
    <w:p w:rsidR="00EE28A5" w:rsidRDefault="00EE28A5" w:rsidP="0043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A5" w:rsidRDefault="00EE28A5" w:rsidP="004362D0">
      <w:r>
        <w:separator/>
      </w:r>
    </w:p>
  </w:footnote>
  <w:footnote w:type="continuationSeparator" w:id="1">
    <w:p w:rsidR="00EE28A5" w:rsidRDefault="00EE28A5" w:rsidP="0043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0" w:rsidRDefault="004362D0">
    <w:pPr>
      <w:pStyle w:val="a5"/>
    </w:pPr>
  </w:p>
  <w:p w:rsidR="004362D0" w:rsidRDefault="004362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157C"/>
    <w:rsid w:val="0002157C"/>
    <w:rsid w:val="0003492A"/>
    <w:rsid w:val="00063BEB"/>
    <w:rsid w:val="000D42E3"/>
    <w:rsid w:val="004362D0"/>
    <w:rsid w:val="00576232"/>
    <w:rsid w:val="00642D2F"/>
    <w:rsid w:val="006B06EF"/>
    <w:rsid w:val="00EE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E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B06E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rsid w:val="006B06EF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  <w:style w:type="character" w:customStyle="1" w:styleId="FontStyle49">
    <w:name w:val="Font Style49"/>
    <w:rsid w:val="006B06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6B06EF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6B06EF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6B06E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4">
    <w:name w:val="Font Style54"/>
    <w:rsid w:val="006B06E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6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2D0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36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62D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E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B06E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rsid w:val="006B06EF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  <w:style w:type="character" w:customStyle="1" w:styleId="FontStyle49">
    <w:name w:val="Font Style49"/>
    <w:rsid w:val="006B06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6B06EF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6B06EF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6B06E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4">
    <w:name w:val="Font Style54"/>
    <w:rsid w:val="006B06E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6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2D0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36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62D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9</cp:revision>
  <dcterms:created xsi:type="dcterms:W3CDTF">2016-10-14T06:45:00Z</dcterms:created>
  <dcterms:modified xsi:type="dcterms:W3CDTF">2016-10-14T08:48:00Z</dcterms:modified>
</cp:coreProperties>
</file>