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C6" w:rsidRDefault="00B629C6" w:rsidP="00B629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C6" w:rsidRDefault="00B629C6" w:rsidP="00B629C6">
      <w:pPr>
        <w:jc w:val="center"/>
        <w:outlineLvl w:val="0"/>
        <w:rPr>
          <w:rStyle w:val="FontStyle49"/>
        </w:rPr>
      </w:pPr>
    </w:p>
    <w:p w:rsidR="00B629C6" w:rsidRDefault="00B629C6" w:rsidP="00B629C6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B629C6" w:rsidRDefault="00B629C6" w:rsidP="00B629C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B629C6" w:rsidRDefault="00B629C6" w:rsidP="00B629C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B629C6" w:rsidRDefault="00B629C6" w:rsidP="00B629C6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629C6" w:rsidRDefault="00B629C6" w:rsidP="00B629C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B629C6" w:rsidRDefault="00B629C6" w:rsidP="00AB15D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AB15D1">
        <w:rPr>
          <w:rStyle w:val="FontStyle62"/>
          <w:sz w:val="26"/>
          <w:szCs w:val="26"/>
        </w:rPr>
        <w:t>14.09.2022 г.</w:t>
      </w:r>
      <w:r>
        <w:rPr>
          <w:rStyle w:val="FontStyle62"/>
          <w:sz w:val="26"/>
          <w:szCs w:val="26"/>
        </w:rPr>
        <w:t xml:space="preserve">      </w:t>
      </w:r>
      <w:r w:rsidR="00AB15D1">
        <w:rPr>
          <w:rStyle w:val="FontStyle62"/>
          <w:sz w:val="26"/>
          <w:szCs w:val="26"/>
        </w:rPr>
        <w:t xml:space="preserve">                                    </w:t>
      </w:r>
      <w:r>
        <w:rPr>
          <w:rStyle w:val="FontStyle62"/>
          <w:sz w:val="26"/>
          <w:szCs w:val="26"/>
        </w:rPr>
        <w:t xml:space="preserve">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AB15D1">
        <w:rPr>
          <w:rStyle w:val="FontStyle62"/>
          <w:sz w:val="26"/>
          <w:szCs w:val="26"/>
        </w:rPr>
        <w:t>1018</w:t>
      </w:r>
    </w:p>
    <w:p w:rsidR="00B629C6" w:rsidRPr="00A6715F" w:rsidRDefault="00B629C6" w:rsidP="00B629C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B1CCA" w:rsidRDefault="00BB1CCA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BB1CCA" w:rsidRDefault="00BB1CCA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D649CC" w:rsidRDefault="00B53F71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Об утверждении Перечня должностей муниципальной службы, предусмотренный ст. ст. 8, 8.1 Федерального закона </w:t>
      </w:r>
    </w:p>
    <w:p w:rsidR="00B53F71" w:rsidRDefault="00B53F71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«О противодействии коррупции»</w:t>
      </w:r>
    </w:p>
    <w:p w:rsidR="00BB1CCA" w:rsidRPr="00D649CC" w:rsidRDefault="00BB1CCA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B53F71" w:rsidRDefault="00B53F71" w:rsidP="00BB1C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629C6" w:rsidRPr="00D649CC" w:rsidRDefault="00B629C6" w:rsidP="00BB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</w:p>
    <w:p w:rsidR="00D649CC" w:rsidRDefault="00D649CC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В соотвествии с Федеральными законами от 6 октября 2003 года </w:t>
      </w:r>
      <w:r w:rsidR="009A4EA5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№ 131-ФЗ „Об общих принципах организации местного самоуправления Российской Федерации“, от 25 декабря 200</w:t>
      </w:r>
      <w:r w:rsidR="009A4EA5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года № 273-ФЗ </w:t>
      </w:r>
      <w:r w:rsidR="009A4EA5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„О противодействии корр</w:t>
      </w:r>
      <w:r w:rsidR="009A4EA5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рупции“, руковдствуясь Уставом 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уапсинского городского поселения Туапсинского района 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п о с т а н о в л я ю: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1. Утвердить прилагаемый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2. Установить, что муниципальный служащий, замещающий должность муниципальной службы, включенную в перечень должностей муниципальной службы </w:t>
      </w:r>
      <w:r w:rsid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Туапсинского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городского поселения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Туапсинского района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обязан предоставлять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lastRenderedPageBreak/>
        <w:t>уставных (складочных) капиталах организаций),</w:t>
      </w:r>
      <w:r w:rsid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цифровых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финансовых активов, цифровой ва</w:t>
      </w:r>
      <w:r w:rsid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люты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,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cделка.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3. Установить, что гражданин, замещавший должность муниципальной службы, включенную в перечень должностей муниципальной службы 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Туапсинского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городского поселения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Туапсинского района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муниципальной службы: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– правового договора (гражданско – правовых договоров), если отдельные функции муниципального управления данной организацией входили в должностные (служебные обязанности)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B22E2" w:rsidRDefault="006B22E2" w:rsidP="006B22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Общему отделу  администрации Туапсинского городского поселения      Туапсинского     района (Кот А.И.)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 </w:t>
      </w:r>
    </w:p>
    <w:p w:rsidR="006B22E2" w:rsidRDefault="006B22E2" w:rsidP="006B22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Туапсинского городского поселения Туапсинского района (Кот А.И.) </w:t>
      </w:r>
      <w:r>
        <w:rPr>
          <w:rFonts w:ascii="Times New Roman" w:eastAsia="Calibri" w:hAnsi="Times New Roman" w:cs="Times New Roman"/>
          <w:sz w:val="28"/>
          <w:szCs w:val="28"/>
        </w:rPr>
        <w:t>обнародовать  настоящее 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CCA" w:rsidRPr="00BB1CCA" w:rsidRDefault="006B22E2" w:rsidP="00BB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6</w:t>
      </w:r>
      <w:r w:rsidR="00BB1CCA"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 Постановление вступает в силу со дня его обнародования.</w:t>
      </w:r>
    </w:p>
    <w:p w:rsidR="00944B84" w:rsidRPr="00944B84" w:rsidRDefault="00B53F71" w:rsidP="00944B84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44B84" w:rsidRPr="00944B84" w:rsidRDefault="00944B84" w:rsidP="00944B84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CA" w:rsidRPr="00BB1CCA" w:rsidRDefault="00BB1CCA" w:rsidP="00BB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Глава Туапсинского</w:t>
      </w:r>
    </w:p>
    <w:p w:rsidR="00BB1CCA" w:rsidRPr="00BB1CCA" w:rsidRDefault="00BB1CCA" w:rsidP="00BB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городского поселения </w:t>
      </w:r>
    </w:p>
    <w:p w:rsidR="00BB1CCA" w:rsidRPr="00BB1CCA" w:rsidRDefault="00BB1CCA" w:rsidP="00BB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Туапсинского района                                                                        С.В. Бондаренко</w:t>
      </w:r>
    </w:p>
    <w:p w:rsidR="00B53F71" w:rsidRPr="00BB1CCA" w:rsidRDefault="00B53F71" w:rsidP="00BB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 </w:t>
      </w:r>
    </w:p>
    <w:p w:rsidR="00AB15D1" w:rsidRPr="00AE143B" w:rsidRDefault="00AB15D1" w:rsidP="00AB15D1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П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РИЛОЖЕНИЕ</w:t>
      </w:r>
    </w:p>
    <w:p w:rsidR="00AB15D1" w:rsidRPr="00AE143B" w:rsidRDefault="00AB15D1" w:rsidP="00AB15D1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AB15D1" w:rsidRPr="00AE143B" w:rsidRDefault="00AB15D1" w:rsidP="00AB15D1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УТВЕРЖДЕН</w:t>
      </w:r>
    </w:p>
    <w:p w:rsidR="00AB15D1" w:rsidRPr="00AE143B" w:rsidRDefault="00AB15D1" w:rsidP="00AB15D1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постановлением администрации</w:t>
      </w:r>
    </w:p>
    <w:p w:rsidR="00AB15D1" w:rsidRPr="00AE143B" w:rsidRDefault="00AB15D1" w:rsidP="00AB15D1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AB15D1" w:rsidRPr="00AE143B" w:rsidRDefault="00AB15D1" w:rsidP="00AB15D1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поселения </w:t>
      </w:r>
      <w:r w:rsidRPr="00AE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</w:t>
      </w:r>
    </w:p>
    <w:p w:rsidR="00AB15D1" w:rsidRPr="00B53F71" w:rsidRDefault="00AB15D1" w:rsidP="00AB15D1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                                   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14.09.2022 г.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1018</w:t>
      </w:r>
    </w:p>
    <w:p w:rsidR="00AB15D1" w:rsidRDefault="00AB15D1" w:rsidP="00AB15D1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B15D1" w:rsidRPr="00B53F71" w:rsidRDefault="00AB15D1" w:rsidP="00AB15D1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B15D1" w:rsidRPr="00AE143B" w:rsidRDefault="00AB15D1" w:rsidP="00AB15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Перечень должностей муниципальной службы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сведения, указанные в частях 1 и 2 настоящ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его постановления</w:t>
      </w: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, а также перечень должностей муниципальной службы, предусмотренный статьей 12 Федерального закона от 25 декабря 2008 года №273-ФЗ «О противодействии коррупции»</w:t>
      </w:r>
    </w:p>
    <w:p w:rsidR="00AB15D1" w:rsidRPr="00B53F71" w:rsidRDefault="00AB15D1" w:rsidP="00AB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B15D1" w:rsidRDefault="00AB15D1" w:rsidP="00AB15D1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B15D1" w:rsidRPr="00AE143B" w:rsidRDefault="00AB15D1" w:rsidP="00AB15D1">
      <w:pPr>
        <w:shd w:val="clear" w:color="auto" w:fill="FFFFFF"/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Главная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группа должностей</w:t>
      </w: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муниципальной службы</w:t>
      </w:r>
    </w:p>
    <w:p w:rsidR="00AB15D1" w:rsidRPr="00FD706B" w:rsidRDefault="00AB15D1" w:rsidP="00AB15D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заместитель главы администрации Туапсинского городского поселения;</w:t>
      </w:r>
    </w:p>
    <w:p w:rsidR="00AB15D1" w:rsidRPr="00FD706B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начальник управления администрации Туапсинского городского поселения;</w:t>
      </w:r>
    </w:p>
    <w:p w:rsidR="00AB15D1" w:rsidRPr="00FD706B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AB15D1" w:rsidRDefault="00AB15D1" w:rsidP="00AB15D1">
      <w:pPr>
        <w:spacing w:after="0"/>
      </w:pPr>
    </w:p>
    <w:p w:rsidR="00AB15D1" w:rsidRPr="00AE143B" w:rsidRDefault="00AB15D1" w:rsidP="00AB15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группа должностей</w:t>
      </w: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муниципальной службы</w:t>
      </w:r>
    </w:p>
    <w:p w:rsidR="00AB15D1" w:rsidRPr="00FD706B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 xml:space="preserve"> - начальник отдела администрации Туапсинского городского поселения;</w:t>
      </w:r>
    </w:p>
    <w:p w:rsidR="00AB15D1" w:rsidRPr="00FD706B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-главный специалист отдела, управления администрации Туапсинского городского поселения;</w:t>
      </w:r>
    </w:p>
    <w:p w:rsidR="00AB15D1" w:rsidRDefault="00AB15D1" w:rsidP="00AB15D1">
      <w:pPr>
        <w:spacing w:after="0"/>
      </w:pPr>
    </w:p>
    <w:p w:rsidR="00AB15D1" w:rsidRPr="00FD706B" w:rsidRDefault="00AB15D1" w:rsidP="00AB15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FD706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Старшая группа должностей муниципальной службы</w:t>
      </w:r>
    </w:p>
    <w:p w:rsidR="00AB15D1" w:rsidRPr="00FD706B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ведущий специалист отдела, управления администрации Туапсинского городского поселения;</w:t>
      </w:r>
    </w:p>
    <w:p w:rsidR="00AB15D1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заведующий приёмной – ведущий специалист отдела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5D1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5D1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5D1" w:rsidRPr="00FD706B" w:rsidRDefault="00AB15D1" w:rsidP="00AB1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       А.И. Кот</w:t>
      </w:r>
    </w:p>
    <w:p w:rsidR="00BB1CCA" w:rsidRDefault="00BB1CCA" w:rsidP="00B53F71">
      <w:pPr>
        <w:shd w:val="clear" w:color="auto" w:fill="FFFFFF"/>
        <w:spacing w:after="88" w:line="240" w:lineRule="auto"/>
        <w:ind w:left="612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sectPr w:rsidR="00BB1CCA" w:rsidSect="00BB1C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0F" w:rsidRDefault="009B680F" w:rsidP="00BB1CCA">
      <w:pPr>
        <w:spacing w:after="0" w:line="240" w:lineRule="auto"/>
      </w:pPr>
      <w:r>
        <w:separator/>
      </w:r>
    </w:p>
  </w:endnote>
  <w:endnote w:type="continuationSeparator" w:id="0">
    <w:p w:rsidR="009B680F" w:rsidRDefault="009B680F" w:rsidP="00B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0F" w:rsidRDefault="009B680F" w:rsidP="00BB1CCA">
      <w:pPr>
        <w:spacing w:after="0" w:line="240" w:lineRule="auto"/>
      </w:pPr>
      <w:r>
        <w:separator/>
      </w:r>
    </w:p>
  </w:footnote>
  <w:footnote w:type="continuationSeparator" w:id="0">
    <w:p w:rsidR="009B680F" w:rsidRDefault="009B680F" w:rsidP="00BB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2950"/>
      <w:docPartObj>
        <w:docPartGallery w:val="Page Numbers (Top of Page)"/>
        <w:docPartUnique/>
      </w:docPartObj>
    </w:sdtPr>
    <w:sdtContent>
      <w:p w:rsidR="00BB1CCA" w:rsidRDefault="00464847">
        <w:pPr>
          <w:pStyle w:val="a7"/>
          <w:jc w:val="center"/>
        </w:pPr>
        <w:fldSimple w:instr=" PAGE   \* MERGEFORMAT ">
          <w:r w:rsidR="00AB15D1">
            <w:rPr>
              <w:noProof/>
            </w:rPr>
            <w:t>3</w:t>
          </w:r>
        </w:fldSimple>
      </w:p>
    </w:sdtContent>
  </w:sdt>
  <w:p w:rsidR="00BB1CCA" w:rsidRDefault="00BB1CC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71"/>
    <w:rsid w:val="00350810"/>
    <w:rsid w:val="0038345C"/>
    <w:rsid w:val="00464847"/>
    <w:rsid w:val="00596506"/>
    <w:rsid w:val="006308A4"/>
    <w:rsid w:val="006563D6"/>
    <w:rsid w:val="006B22E2"/>
    <w:rsid w:val="00732422"/>
    <w:rsid w:val="00806DE0"/>
    <w:rsid w:val="008A04C2"/>
    <w:rsid w:val="008C4A64"/>
    <w:rsid w:val="00944B84"/>
    <w:rsid w:val="009701DF"/>
    <w:rsid w:val="009A4EA5"/>
    <w:rsid w:val="009B680F"/>
    <w:rsid w:val="00A56B36"/>
    <w:rsid w:val="00AB15D1"/>
    <w:rsid w:val="00AB2772"/>
    <w:rsid w:val="00B26BB5"/>
    <w:rsid w:val="00B52927"/>
    <w:rsid w:val="00B53F71"/>
    <w:rsid w:val="00B629C6"/>
    <w:rsid w:val="00BB1CCA"/>
    <w:rsid w:val="00C74D1F"/>
    <w:rsid w:val="00CC748C"/>
    <w:rsid w:val="00D307AC"/>
    <w:rsid w:val="00D649CC"/>
    <w:rsid w:val="00D96090"/>
    <w:rsid w:val="00DB5722"/>
    <w:rsid w:val="00F1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2"/>
  </w:style>
  <w:style w:type="paragraph" w:styleId="1">
    <w:name w:val="heading 1"/>
    <w:basedOn w:val="a"/>
    <w:link w:val="10"/>
    <w:uiPriority w:val="9"/>
    <w:qFormat/>
    <w:rsid w:val="00B5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B53F71"/>
  </w:style>
  <w:style w:type="character" w:styleId="a3">
    <w:name w:val="Hyperlink"/>
    <w:basedOn w:val="a0"/>
    <w:uiPriority w:val="99"/>
    <w:semiHidden/>
    <w:unhideWhenUsed/>
    <w:rsid w:val="00B53F71"/>
    <w:rPr>
      <w:color w:val="0000FF"/>
      <w:u w:val="single"/>
    </w:rPr>
  </w:style>
  <w:style w:type="character" w:customStyle="1" w:styleId="date-display-single">
    <w:name w:val="date-display-single"/>
    <w:basedOn w:val="a0"/>
    <w:rsid w:val="00B53F71"/>
  </w:style>
  <w:style w:type="paragraph" w:customStyle="1" w:styleId="ac">
    <w:name w:val="_ac"/>
    <w:basedOn w:val="a"/>
    <w:rsid w:val="00B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B53F71"/>
  </w:style>
  <w:style w:type="character" w:customStyle="1" w:styleId="fr">
    <w:name w:val="_fr"/>
    <w:basedOn w:val="a0"/>
    <w:rsid w:val="00B53F71"/>
  </w:style>
  <w:style w:type="paragraph" w:customStyle="1" w:styleId="aj">
    <w:name w:val="_aj"/>
    <w:basedOn w:val="a"/>
    <w:rsid w:val="00B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B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B53F71"/>
  </w:style>
  <w:style w:type="paragraph" w:styleId="a5">
    <w:name w:val="Balloon Text"/>
    <w:basedOn w:val="a"/>
    <w:link w:val="a6"/>
    <w:uiPriority w:val="99"/>
    <w:semiHidden/>
    <w:unhideWhenUsed/>
    <w:rsid w:val="00B5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CCA"/>
  </w:style>
  <w:style w:type="paragraph" w:styleId="a9">
    <w:name w:val="footer"/>
    <w:basedOn w:val="a"/>
    <w:link w:val="aa"/>
    <w:uiPriority w:val="99"/>
    <w:semiHidden/>
    <w:unhideWhenUsed/>
    <w:rsid w:val="00BB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CCA"/>
  </w:style>
  <w:style w:type="paragraph" w:customStyle="1" w:styleId="ConsPlusTitle">
    <w:name w:val="ConsPlusTitle"/>
    <w:rsid w:val="00B629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yle4">
    <w:name w:val="Style4"/>
    <w:basedOn w:val="a"/>
    <w:rsid w:val="00B629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62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B629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629C6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629C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629C6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4306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503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1988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86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41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7048-A654-4B69-8C34-E3AE30A3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2022-09-14T14:00:00Z</cp:lastPrinted>
  <dcterms:created xsi:type="dcterms:W3CDTF">2022-08-23T14:45:00Z</dcterms:created>
  <dcterms:modified xsi:type="dcterms:W3CDTF">2022-09-14T14:53:00Z</dcterms:modified>
</cp:coreProperties>
</file>