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17" w:rsidRDefault="00155517" w:rsidP="00155517">
      <w:pPr>
        <w:jc w:val="center"/>
      </w:pPr>
      <w:r w:rsidRPr="00B4753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517" w:rsidRDefault="00155517" w:rsidP="00155517">
      <w:pPr>
        <w:jc w:val="center"/>
      </w:pPr>
    </w:p>
    <w:p w:rsidR="00155517" w:rsidRPr="00B47531" w:rsidRDefault="00155517" w:rsidP="0015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31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155517" w:rsidRPr="00B47531" w:rsidRDefault="00155517" w:rsidP="0015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31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155517" w:rsidRDefault="00155517" w:rsidP="001555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517" w:rsidRPr="00155517" w:rsidRDefault="00155517" w:rsidP="00155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55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5551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55517" w:rsidRDefault="00155517" w:rsidP="0015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декабря 2015 года                                                                    № 46.5</w:t>
      </w:r>
    </w:p>
    <w:p w:rsidR="00155517" w:rsidRDefault="00155517" w:rsidP="00155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155517" w:rsidRPr="00B47531" w:rsidRDefault="00155517" w:rsidP="001555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3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от 26 мая 2008 года №5 «О регламенте Совета Туапсинского городского поселения Туапсинского района»</w:t>
      </w:r>
    </w:p>
    <w:p w:rsidR="00155517" w:rsidRDefault="00155517" w:rsidP="00155517">
      <w:pPr>
        <w:jc w:val="both"/>
      </w:pPr>
    </w:p>
    <w:p w:rsidR="00155517" w:rsidRDefault="00155517" w:rsidP="00155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47531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B47531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законодательством,  Уставом Туапсинского городского поселения, Совет Туапсинского городского поселения Туапсинского района РЕШИЛ:</w:t>
      </w:r>
    </w:p>
    <w:p w:rsidR="00155517" w:rsidRDefault="00155517" w:rsidP="00155517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5F80">
        <w:rPr>
          <w:rFonts w:ascii="Times New Roman" w:hAnsi="Times New Roman" w:cs="Times New Roman"/>
          <w:sz w:val="28"/>
          <w:szCs w:val="28"/>
        </w:rPr>
        <w:t xml:space="preserve">Внести в решение Совета Туапсинского городского поселения Туапсинского района от 26 мая 2008 года № 5 «О регламенте Совета Туапсинского городского поселения Туапсинского района» изменения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155517" w:rsidRDefault="00155517" w:rsidP="00155517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155517" w:rsidRDefault="00155517" w:rsidP="00155517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опубликования.</w:t>
      </w:r>
    </w:p>
    <w:p w:rsidR="00155517" w:rsidRDefault="00155517" w:rsidP="00155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17" w:rsidRDefault="00155517" w:rsidP="00155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55517" w:rsidRDefault="00155517" w:rsidP="00155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Яйли</w:t>
      </w:r>
      <w:proofErr w:type="spellEnd"/>
    </w:p>
    <w:p w:rsidR="00155517" w:rsidRDefault="00155517" w:rsidP="00155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17" w:rsidRDefault="00155517" w:rsidP="00155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55517" w:rsidRPr="00860782" w:rsidRDefault="00155517" w:rsidP="00155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   А.В. Чехов</w:t>
      </w:r>
    </w:p>
    <w:p w:rsidR="00155517" w:rsidRDefault="00155517" w:rsidP="00155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17" w:rsidRDefault="00155517" w:rsidP="00155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17" w:rsidRDefault="00155517" w:rsidP="00155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517" w:rsidRDefault="00155517" w:rsidP="00155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517" w:rsidRDefault="00155517" w:rsidP="00155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517" w:rsidRDefault="00155517" w:rsidP="00155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</w:t>
      </w:r>
    </w:p>
    <w:p w:rsidR="00155517" w:rsidRDefault="00155517" w:rsidP="00155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155517" w:rsidRDefault="00155517" w:rsidP="00155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01.12.2015  № 46.5</w:t>
      </w:r>
    </w:p>
    <w:p w:rsidR="00155517" w:rsidRDefault="00155517" w:rsidP="001555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517" w:rsidRDefault="00155517" w:rsidP="001555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517" w:rsidRPr="001C54E4" w:rsidRDefault="00155517" w:rsidP="0015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E4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55517" w:rsidRPr="001C54E4" w:rsidRDefault="00155517" w:rsidP="0015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E4">
        <w:rPr>
          <w:rFonts w:ascii="Times New Roman" w:hAnsi="Times New Roman" w:cs="Times New Roman"/>
          <w:b/>
          <w:sz w:val="28"/>
          <w:szCs w:val="28"/>
        </w:rPr>
        <w:t>вносимые в решение Совета Туапсинского городского поселения Туапсинского района от 26 мая 2015 года № 5 «О регламенте Совета Туапсинского городского поселения Туапсинского района»</w:t>
      </w:r>
    </w:p>
    <w:p w:rsidR="00155517" w:rsidRDefault="00155517" w:rsidP="00155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517" w:rsidRDefault="00155517" w:rsidP="0015551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«Регламент Совета Туапсинского городского поселения Туапсинского района»:</w:t>
      </w:r>
    </w:p>
    <w:p w:rsidR="00155517" w:rsidRPr="00951DF1" w:rsidRDefault="00155517" w:rsidP="001555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F1">
        <w:rPr>
          <w:rFonts w:ascii="Times New Roman" w:hAnsi="Times New Roman" w:cs="Times New Roman"/>
          <w:sz w:val="28"/>
          <w:szCs w:val="28"/>
        </w:rPr>
        <w:t xml:space="preserve"> пункт 13 стат</w:t>
      </w:r>
      <w:r>
        <w:rPr>
          <w:rFonts w:ascii="Times New Roman" w:hAnsi="Times New Roman" w:cs="Times New Roman"/>
          <w:sz w:val="28"/>
          <w:szCs w:val="28"/>
        </w:rPr>
        <w:t xml:space="preserve">ьи 4 « </w:t>
      </w:r>
      <w:r w:rsidRPr="00951DF1">
        <w:rPr>
          <w:rFonts w:ascii="Times New Roman" w:hAnsi="Times New Roman" w:cs="Times New Roman"/>
          <w:sz w:val="28"/>
          <w:szCs w:val="28"/>
        </w:rPr>
        <w:t>Председатель Совета» изложить в редакции:</w:t>
      </w:r>
    </w:p>
    <w:p w:rsidR="00155517" w:rsidRPr="000359E6" w:rsidRDefault="00155517" w:rsidP="00155517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13. </w:t>
      </w:r>
      <w:r w:rsidRPr="000359E6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155517" w:rsidRPr="000359E6" w:rsidRDefault="00155517" w:rsidP="00155517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1) председательствует на сессиях Совета, созывает сессии Совета, доводит до сведения депутатов Совета время и место проведения сессий, а также проект повестки дня;</w:t>
      </w:r>
    </w:p>
    <w:p w:rsidR="00155517" w:rsidRPr="000359E6" w:rsidRDefault="00155517" w:rsidP="00155517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2) организует работу Совета, комиссий (комитетов) Совета;</w:t>
      </w:r>
    </w:p>
    <w:p w:rsidR="00155517" w:rsidRPr="000359E6" w:rsidRDefault="00155517" w:rsidP="00155517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3) представляет Совет в отношениях с населением;</w:t>
      </w:r>
    </w:p>
    <w:p w:rsidR="00155517" w:rsidRPr="000359E6" w:rsidRDefault="00155517" w:rsidP="00155517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4) осуществляет руководство подготовкой сессий Совета;</w:t>
      </w:r>
    </w:p>
    <w:p w:rsidR="00155517" w:rsidRPr="000359E6" w:rsidRDefault="00155517" w:rsidP="00155517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5) формирует и подписывает повестку дня сессий Совета;</w:t>
      </w:r>
    </w:p>
    <w:p w:rsidR="00155517" w:rsidRPr="000359E6" w:rsidRDefault="00155517" w:rsidP="00155517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6) направляет поступившие в Совет проекты решений Совета и материалы к ним в комиссии (комитеты) Совета по вопросам их ведения;</w:t>
      </w:r>
    </w:p>
    <w:p w:rsidR="00155517" w:rsidRPr="000359E6" w:rsidRDefault="00155517" w:rsidP="00155517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7) организует обеспечение деятельности Совета, открывает и закрывает счета в банковских учреждениях, подписывает финансовые документы;</w:t>
      </w:r>
    </w:p>
    <w:p w:rsidR="00155517" w:rsidRPr="000359E6" w:rsidRDefault="00155517" w:rsidP="00155517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8) координирует деятельность комиссий (комитетов) Совета;</w:t>
      </w:r>
    </w:p>
    <w:p w:rsidR="00155517" w:rsidRPr="000359E6" w:rsidRDefault="00155517" w:rsidP="00155517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9) без доверенности представляет интересы Совета в судах, выдает доверенности от имени Совета;</w:t>
      </w:r>
    </w:p>
    <w:p w:rsidR="00155517" w:rsidRPr="000359E6" w:rsidRDefault="00155517" w:rsidP="00155517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10) от имени Совета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 w:rsidR="00155517" w:rsidRPr="000359E6" w:rsidRDefault="00155517" w:rsidP="00155517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11) принимает меры по обеспечению гласности и учету мнения населения в работе Совета;</w:t>
      </w:r>
    </w:p>
    <w:p w:rsidR="00155517" w:rsidRPr="000359E6" w:rsidRDefault="00155517" w:rsidP="00155517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12) рассматривает обращения, поступившие в Совет, ведет прием граждан;</w:t>
      </w:r>
    </w:p>
    <w:p w:rsidR="00155517" w:rsidRPr="000359E6" w:rsidRDefault="00155517" w:rsidP="00155517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13) подписывает протоколы сессий Совета и решения Совета;</w:t>
      </w:r>
    </w:p>
    <w:p w:rsidR="00155517" w:rsidRPr="000359E6" w:rsidRDefault="00155517" w:rsidP="00155517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14) оказывает содействие депутатам Совета в осуществлении ими депутатских полномочий;</w:t>
      </w:r>
    </w:p>
    <w:p w:rsidR="00155517" w:rsidRDefault="00155517" w:rsidP="00155517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9E6">
        <w:rPr>
          <w:rFonts w:ascii="Times New Roman" w:hAnsi="Times New Roman" w:cs="Times New Roman"/>
          <w:sz w:val="28"/>
          <w:szCs w:val="28"/>
        </w:rPr>
        <w:t>15) осуществляет иные полномочия, возложенные на него законодательством, настоящим уставом и иными муниципальными правовыми актами</w:t>
      </w:r>
      <w:proofErr w:type="gramStart"/>
      <w:r w:rsidRPr="00035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55517" w:rsidRDefault="00155517" w:rsidP="00155517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5517" w:rsidRDefault="00155517" w:rsidP="00155517">
      <w:pPr>
        <w:pStyle w:val="ConsNormal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4 статьи 9 «Заседания Совета» изложить в редакции:</w:t>
      </w:r>
    </w:p>
    <w:p w:rsidR="00155517" w:rsidRDefault="00155517" w:rsidP="00155517">
      <w:pPr>
        <w:pStyle w:val="ConsNormal"/>
        <w:suppressAutoHyphens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8000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Совет собирается на первую сессию (заседание) в срок, установленный Уставом Туапсинского городского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Первую сессию созывает и ведет до избрания председателя Совета председатель избирательной комиссии, организующей муниципальные выборы»</w:t>
      </w:r>
    </w:p>
    <w:p w:rsidR="00155517" w:rsidRDefault="00155517" w:rsidP="00155517">
      <w:pPr>
        <w:pStyle w:val="ConsNormal"/>
        <w:suppressAutoHyphens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5 статьи 9 «Заседания Совета» изложить в редакции:</w:t>
      </w:r>
    </w:p>
    <w:p w:rsidR="00155517" w:rsidRDefault="00155517" w:rsidP="00155517">
      <w:pPr>
        <w:pStyle w:val="a4"/>
        <w:widowControl w:val="0"/>
        <w:tabs>
          <w:tab w:val="left" w:pos="-142"/>
          <w:tab w:val="left" w:pos="142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Очередные заседания Совета созываются председателем Совета по мере необходимости, но не реже 1-го раза в три месяца. </w:t>
      </w:r>
      <w:r w:rsidRPr="000359E6">
        <w:rPr>
          <w:sz w:val="28"/>
          <w:szCs w:val="28"/>
        </w:rPr>
        <w:t>Время созыва и место проведения очередной сессии Совета, а также вопросы, вносимые на рассмотрение очередной сессии, доводятся до сведения депутатов Совета не позднее</w:t>
      </w:r>
      <w:r>
        <w:rPr>
          <w:sz w:val="28"/>
          <w:szCs w:val="28"/>
        </w:rPr>
        <w:t xml:space="preserve">, </w:t>
      </w:r>
      <w:r w:rsidRPr="000359E6">
        <w:rPr>
          <w:sz w:val="28"/>
          <w:szCs w:val="28"/>
        </w:rPr>
        <w:t xml:space="preserve"> чем за 7 дней до дня </w:t>
      </w:r>
      <w:r>
        <w:rPr>
          <w:sz w:val="28"/>
          <w:szCs w:val="28"/>
        </w:rPr>
        <w:t xml:space="preserve">ее </w:t>
      </w:r>
      <w:r w:rsidRPr="000359E6">
        <w:rPr>
          <w:sz w:val="28"/>
          <w:szCs w:val="28"/>
        </w:rPr>
        <w:t>проведения</w:t>
      </w:r>
      <w:proofErr w:type="gramStart"/>
      <w:r>
        <w:rPr>
          <w:sz w:val="28"/>
          <w:szCs w:val="28"/>
        </w:rPr>
        <w:t>.»</w:t>
      </w:r>
      <w:proofErr w:type="gramEnd"/>
    </w:p>
    <w:p w:rsidR="00155517" w:rsidRDefault="00155517" w:rsidP="00155517">
      <w:pPr>
        <w:pStyle w:val="a4"/>
        <w:widowControl w:val="0"/>
        <w:numPr>
          <w:ilvl w:val="0"/>
          <w:numId w:val="3"/>
        </w:numPr>
        <w:tabs>
          <w:tab w:val="left" w:pos="-142"/>
          <w:tab w:val="left" w:pos="142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6 статьи 9  «Заседания Совета» изложить в редакции:</w:t>
      </w:r>
    </w:p>
    <w:p w:rsidR="00155517" w:rsidRDefault="00155517" w:rsidP="00155517">
      <w:pPr>
        <w:pStyle w:val="a4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0359E6">
        <w:rPr>
          <w:sz w:val="28"/>
          <w:szCs w:val="28"/>
        </w:rPr>
        <w:t xml:space="preserve">При получении заявления </w:t>
      </w:r>
      <w:proofErr w:type="gramStart"/>
      <w:r w:rsidRPr="000359E6">
        <w:rPr>
          <w:sz w:val="28"/>
          <w:szCs w:val="28"/>
        </w:rPr>
        <w:t>от</w:t>
      </w:r>
      <w:proofErr w:type="gramEnd"/>
      <w:r w:rsidRPr="000359E6">
        <w:rPr>
          <w:sz w:val="28"/>
          <w:szCs w:val="28"/>
        </w:rPr>
        <w:t xml:space="preserve"> не менее </w:t>
      </w:r>
      <w:proofErr w:type="gramStart"/>
      <w:r w:rsidRPr="000359E6">
        <w:rPr>
          <w:sz w:val="28"/>
          <w:szCs w:val="28"/>
        </w:rPr>
        <w:t>чем</w:t>
      </w:r>
      <w:proofErr w:type="gramEnd"/>
      <w:r w:rsidRPr="000359E6">
        <w:rPr>
          <w:sz w:val="28"/>
          <w:szCs w:val="28"/>
        </w:rPr>
        <w:t xml:space="preserve"> одной трети депутатов Совета или по письменному требованию главы поселения, председатель Совета обязан созвать внеочередную сессию Совета не позднее 7 календарных дней со дня получения заявления (требования).</w:t>
      </w:r>
    </w:p>
    <w:p w:rsidR="00155517" w:rsidRDefault="00155517" w:rsidP="00155517">
      <w:pPr>
        <w:pStyle w:val="a4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письменном заявлении (требовании) о созыве Совета на внеочередное заседание указываются причины созыва и вопросы, вносимые на рассмотрение Совета.  Заявление (требование) о созыве подписывается соответственно депутатами Совета или главой поселения.</w:t>
      </w:r>
      <w:r w:rsidRPr="000359E6">
        <w:rPr>
          <w:sz w:val="28"/>
          <w:szCs w:val="28"/>
        </w:rPr>
        <w:t xml:space="preserve"> Время созыва, место проведения внеочередной сессии Совета, вопросы, вносимые на рассмотрение сессии, доводятся до сведения депутатов Совета не позднее</w:t>
      </w:r>
      <w:r>
        <w:rPr>
          <w:sz w:val="28"/>
          <w:szCs w:val="28"/>
        </w:rPr>
        <w:t xml:space="preserve">, </w:t>
      </w:r>
      <w:r w:rsidRPr="000359E6">
        <w:rPr>
          <w:sz w:val="28"/>
          <w:szCs w:val="28"/>
        </w:rPr>
        <w:t xml:space="preserve"> чем за 3 дня до дня проведения сессии.</w:t>
      </w:r>
      <w:r>
        <w:rPr>
          <w:sz w:val="28"/>
          <w:szCs w:val="28"/>
        </w:rPr>
        <w:t xml:space="preserve"> Внеочередное заседание Совета проводится исключительно в соответствии с той повесткой дня, которая была указана в заявлении (требовании) о его созыве</w:t>
      </w:r>
      <w:proofErr w:type="gramStart"/>
      <w:r>
        <w:rPr>
          <w:sz w:val="28"/>
          <w:szCs w:val="28"/>
        </w:rPr>
        <w:t>.»</w:t>
      </w:r>
      <w:proofErr w:type="gramEnd"/>
    </w:p>
    <w:p w:rsidR="00155517" w:rsidRDefault="00155517" w:rsidP="00155517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Статью 9 «Заседание Совета» дополнить пунктом 7:</w:t>
      </w:r>
    </w:p>
    <w:p w:rsidR="00155517" w:rsidRPr="000359E6" w:rsidRDefault="00155517" w:rsidP="00155517">
      <w:pPr>
        <w:pStyle w:val="a4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0359E6">
        <w:rPr>
          <w:sz w:val="28"/>
          <w:szCs w:val="28"/>
        </w:rPr>
        <w:t>Чрезвычайные сессии Совета созываются председателем Совета немедленно без предварительной подготовки документов в случаях:</w:t>
      </w:r>
    </w:p>
    <w:p w:rsidR="00155517" w:rsidRPr="000359E6" w:rsidRDefault="00155517" w:rsidP="00155517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0359E6">
        <w:rPr>
          <w:sz w:val="28"/>
          <w:szCs w:val="28"/>
        </w:rPr>
        <w:t>- введения на территории Краснодарского края или муниципального образования режима чрезвычайного положения;</w:t>
      </w:r>
    </w:p>
    <w:p w:rsidR="00155517" w:rsidRPr="000359E6" w:rsidRDefault="00155517" w:rsidP="00155517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0359E6">
        <w:rPr>
          <w:sz w:val="28"/>
          <w:szCs w:val="28"/>
        </w:rPr>
        <w:t>- массовых нарушений общественного порядка на территории поселения;</w:t>
      </w:r>
    </w:p>
    <w:p w:rsidR="00155517" w:rsidRPr="000359E6" w:rsidRDefault="00155517" w:rsidP="00155517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0359E6">
        <w:rPr>
          <w:sz w:val="28"/>
          <w:szCs w:val="28"/>
        </w:rPr>
        <w:t>- стихийных бедствий и иных чрезвычайных ситуаций, требующих принятия экстренных решений;</w:t>
      </w:r>
    </w:p>
    <w:p w:rsidR="00155517" w:rsidRPr="000359E6" w:rsidRDefault="00155517" w:rsidP="00155517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0359E6">
        <w:rPr>
          <w:sz w:val="28"/>
          <w:szCs w:val="28"/>
        </w:rPr>
        <w:t>- иных неотложных ситуациях, требующих незамедлительного принятия решения Советом.</w:t>
      </w:r>
    </w:p>
    <w:p w:rsidR="00155517" w:rsidRDefault="00155517" w:rsidP="00155517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0359E6">
        <w:rPr>
          <w:sz w:val="28"/>
          <w:szCs w:val="28"/>
        </w:rPr>
        <w:t>Депутаты Совета прибывают на чрезвычайную сессию без предварительного приглашения, при этом используются все средства оповещения депутатов Совета</w:t>
      </w:r>
      <w:proofErr w:type="gramStart"/>
      <w:r w:rsidRPr="000359E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55517" w:rsidRDefault="00155517" w:rsidP="00155517">
      <w:pPr>
        <w:pStyle w:val="a4"/>
        <w:widowControl w:val="0"/>
        <w:numPr>
          <w:ilvl w:val="0"/>
          <w:numId w:val="3"/>
        </w:numPr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статьей 24.1 следующего содержания:</w:t>
      </w:r>
    </w:p>
    <w:p w:rsidR="00155517" w:rsidRDefault="00155517" w:rsidP="00155517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98236F">
        <w:rPr>
          <w:b/>
          <w:sz w:val="28"/>
          <w:szCs w:val="28"/>
        </w:rPr>
        <w:t>Статья 24.1 Порядок принятия решения об избрании главы Туапсинского городского поселения</w:t>
      </w:r>
      <w:r>
        <w:rPr>
          <w:sz w:val="28"/>
          <w:szCs w:val="28"/>
        </w:rPr>
        <w:t>.</w:t>
      </w:r>
    </w:p>
    <w:p w:rsidR="00155517" w:rsidRDefault="00155517" w:rsidP="00155517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об избрании главы Туапсинского городского поселения принимается Советом не позднее 60 календарных дней со дня поступления в Совет решения конкурсной комиссии о кандидатах на должность главы </w:t>
      </w:r>
      <w:r>
        <w:rPr>
          <w:sz w:val="28"/>
          <w:szCs w:val="28"/>
        </w:rPr>
        <w:lastRenderedPageBreak/>
        <w:t>Туапсинского городского поселения.</w:t>
      </w:r>
    </w:p>
    <w:p w:rsidR="00155517" w:rsidRDefault="00155517" w:rsidP="00155517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Каждого из кандидатов на должность главы поселения представляет на сессии Совета Туапсинского городского поселения председатель (заместитель председателя) конкурсной комиссии, который оглашает биографические данные кандидата, а также количество баллов, набранных каждым из участников конкурса. При этом первым представляется кандидат, набравший наибольшее количество баллов.</w:t>
      </w:r>
    </w:p>
    <w:p w:rsidR="00155517" w:rsidRDefault="00155517" w:rsidP="00155517">
      <w:pPr>
        <w:pStyle w:val="a4"/>
        <w:widowControl w:val="0"/>
        <w:shd w:val="clear" w:color="auto" w:fill="FFFFFF" w:themeFill="background1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представления кандидатам предоставляется возможность для выступления. </w:t>
      </w:r>
      <w:r w:rsidRPr="008000CF">
        <w:rPr>
          <w:sz w:val="28"/>
          <w:szCs w:val="28"/>
        </w:rPr>
        <w:t>Продолжительность выступления кандидата устанавливается председат</w:t>
      </w:r>
      <w:r>
        <w:rPr>
          <w:sz w:val="28"/>
          <w:szCs w:val="28"/>
        </w:rPr>
        <w:t>ельствующим на сессии Совета Туа</w:t>
      </w:r>
      <w:r w:rsidRPr="008000CF">
        <w:rPr>
          <w:sz w:val="28"/>
          <w:szCs w:val="28"/>
        </w:rPr>
        <w:t>п</w:t>
      </w:r>
      <w:r>
        <w:rPr>
          <w:sz w:val="28"/>
          <w:szCs w:val="28"/>
        </w:rPr>
        <w:t>с</w:t>
      </w:r>
      <w:r w:rsidRPr="008000CF">
        <w:rPr>
          <w:sz w:val="28"/>
          <w:szCs w:val="28"/>
        </w:rPr>
        <w:t>инского городского поселения по предварительному согласованию с кандидатом, но не должна превышать 30 (тридцать) минут. Кандидат вправе отказаться от выступления.</w:t>
      </w:r>
    </w:p>
    <w:p w:rsidR="00155517" w:rsidRDefault="00155517" w:rsidP="00155517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Депутаты вправе задавать вопросы каждому из кандидатов на должность главы поселения. Количество вопросов и время для ответа на вопросы определяются председательствующим на сессии.</w:t>
      </w:r>
    </w:p>
    <w:p w:rsidR="00155517" w:rsidRDefault="00155517" w:rsidP="00155517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Депутаты Совета Туапсинского городского поселения, а также иные лица, присутствующие на заседании, вправе выступать в поддержку или против выдвинутых кандидатов. </w:t>
      </w:r>
    </w:p>
    <w:p w:rsidR="00155517" w:rsidRDefault="00155517" w:rsidP="00155517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объявления председательствующим о начале голосования никто не вправе прервать голосование. Избрание главы поселения проводится открытым голосованием отдельно по каждому кандидату. Кандидаты, представленные конкурсной комиссией, выносятся на голосование поочередно в зависимости от количества набранных баллов. При этом первым на голосование выносится кандидат, набравший наибольшее количество баллов.</w:t>
      </w:r>
    </w:p>
    <w:p w:rsidR="00155517" w:rsidRDefault="00155517" w:rsidP="00155517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Избранным главой Туапсинского городского поселения считается кандидат, набравший наибольшее по отношению к остальным кандидатам число голосов «за», но не менее половины голосов депутатов Совета от установленной численности депутатов Совета поселения. Голосование «против» и «воздержался» не проводится. Каждый из депутатов Совета вправе голосовать «за» кандидата или не голосовать. Депутат Совета вправе голосовать за одного кандидат</w:t>
      </w:r>
      <w:r w:rsidR="00F80D0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55517" w:rsidRDefault="00155517" w:rsidP="00155517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ни один из кандидатов не набрал требуемого для избрания числа голосов депутатов, проводится голосование по двум кандидатам, получившим наибольшее число голосов. При равенстве голосов, поданных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нескольких</w:t>
      </w:r>
      <w:proofErr w:type="gramEnd"/>
      <w:r>
        <w:rPr>
          <w:sz w:val="28"/>
          <w:szCs w:val="28"/>
        </w:rPr>
        <w:t xml:space="preserve"> кандидатов, процедура голосования повторяется.</w:t>
      </w:r>
    </w:p>
    <w:p w:rsidR="00155517" w:rsidRDefault="00155517" w:rsidP="00155517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при голосовании по двум кандидатам глава поселения не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>, то установленная настоящей статьей процедура голосования повторяется по всем кандидатам, представленным конкурсной комиссией.</w:t>
      </w:r>
    </w:p>
    <w:p w:rsidR="00155517" w:rsidRDefault="00155517" w:rsidP="00155517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Избрание главы Туапсинского городского поселения оформляется решением Совета Туапсинского городского поселения, которое подлежит обязательному опубликованию и размещению на сайте администрации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155517" w:rsidRDefault="00155517" w:rsidP="00155517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center"/>
        <w:rPr>
          <w:sz w:val="28"/>
          <w:szCs w:val="28"/>
        </w:rPr>
      </w:pPr>
    </w:p>
    <w:p w:rsidR="00155517" w:rsidRDefault="00155517" w:rsidP="00155517">
      <w:pPr>
        <w:pStyle w:val="a4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left="360"/>
        <w:jc w:val="center"/>
        <w:rPr>
          <w:sz w:val="28"/>
          <w:szCs w:val="28"/>
        </w:rPr>
      </w:pPr>
    </w:p>
    <w:sectPr w:rsidR="00155517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2"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D56"/>
    <w:multiLevelType w:val="hybridMultilevel"/>
    <w:tmpl w:val="5CA6A42A"/>
    <w:lvl w:ilvl="0" w:tplc="4B22E2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F563B9"/>
    <w:multiLevelType w:val="hybridMultilevel"/>
    <w:tmpl w:val="E444B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F5F54"/>
    <w:multiLevelType w:val="hybridMultilevel"/>
    <w:tmpl w:val="89D2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517"/>
    <w:rsid w:val="0001410A"/>
    <w:rsid w:val="000D10E0"/>
    <w:rsid w:val="000F6B96"/>
    <w:rsid w:val="00155517"/>
    <w:rsid w:val="00161115"/>
    <w:rsid w:val="0028274E"/>
    <w:rsid w:val="00380B2C"/>
    <w:rsid w:val="0038633A"/>
    <w:rsid w:val="0044589C"/>
    <w:rsid w:val="004852ED"/>
    <w:rsid w:val="00495801"/>
    <w:rsid w:val="004B0D2F"/>
    <w:rsid w:val="00542306"/>
    <w:rsid w:val="005611A4"/>
    <w:rsid w:val="00596BC6"/>
    <w:rsid w:val="007C2577"/>
    <w:rsid w:val="0085268D"/>
    <w:rsid w:val="00984CDD"/>
    <w:rsid w:val="009C70B2"/>
    <w:rsid w:val="00A4671C"/>
    <w:rsid w:val="00AA5272"/>
    <w:rsid w:val="00BE1014"/>
    <w:rsid w:val="00C915CC"/>
    <w:rsid w:val="00DC463E"/>
    <w:rsid w:val="00F66310"/>
    <w:rsid w:val="00F8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17"/>
    <w:pPr>
      <w:ind w:left="720"/>
      <w:contextualSpacing/>
    </w:pPr>
  </w:style>
  <w:style w:type="paragraph" w:customStyle="1" w:styleId="ConsNormal">
    <w:name w:val="ConsNormal"/>
    <w:rsid w:val="00155517"/>
    <w:pPr>
      <w:widowControl w:val="0"/>
      <w:suppressAutoHyphens/>
    </w:pPr>
    <w:rPr>
      <w:rFonts w:ascii="Calibri" w:eastAsia="Arial Unicode MS" w:hAnsi="Calibri" w:cs="font192"/>
      <w:kern w:val="1"/>
      <w:lang w:eastAsia="ar-SA"/>
    </w:rPr>
  </w:style>
  <w:style w:type="paragraph" w:styleId="a4">
    <w:name w:val="Body Text"/>
    <w:basedOn w:val="a"/>
    <w:link w:val="a5"/>
    <w:rsid w:val="00155517"/>
    <w:pPr>
      <w:suppressAutoHyphens/>
      <w:spacing w:after="12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55517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7019</Characters>
  <Application>Microsoft Office Word</Application>
  <DocSecurity>0</DocSecurity>
  <Lines>58</Lines>
  <Paragraphs>16</Paragraphs>
  <ScaleCrop>false</ScaleCrop>
  <Company>Ya Blondinko Edition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2</cp:revision>
  <dcterms:created xsi:type="dcterms:W3CDTF">2015-12-03T12:59:00Z</dcterms:created>
  <dcterms:modified xsi:type="dcterms:W3CDTF">2020-06-14T05:48:00Z</dcterms:modified>
</cp:coreProperties>
</file>