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59" w:rsidRDefault="00122A59" w:rsidP="00122A59">
      <w:pPr>
        <w:tabs>
          <w:tab w:val="left" w:pos="0"/>
        </w:tabs>
        <w:jc w:val="right"/>
        <w:rPr>
          <w:sz w:val="28"/>
          <w:szCs w:val="28"/>
        </w:rPr>
      </w:pPr>
      <w:r w:rsidRPr="002F1F62">
        <w:rPr>
          <w:sz w:val="32"/>
          <w:szCs w:val="32"/>
        </w:rPr>
        <w:t>ПРОЕКТ</w:t>
      </w:r>
    </w:p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 xml:space="preserve">  </w:t>
      </w:r>
      <w:proofErr w:type="gramStart"/>
      <w:r w:rsidRPr="007F3490">
        <w:rPr>
          <w:b/>
          <w:sz w:val="28"/>
          <w:szCs w:val="28"/>
        </w:rPr>
        <w:t>Р</w:t>
      </w:r>
      <w:proofErr w:type="gramEnd"/>
      <w:r w:rsidRPr="007F3490">
        <w:rPr>
          <w:b/>
          <w:sz w:val="28"/>
          <w:szCs w:val="28"/>
        </w:rPr>
        <w:t xml:space="preserve">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 xml:space="preserve">от  </w:t>
      </w:r>
      <w:r w:rsidR="00EB1D6C">
        <w:rPr>
          <w:sz w:val="28"/>
          <w:szCs w:val="28"/>
        </w:rPr>
        <w:t xml:space="preserve">__ </w:t>
      </w:r>
      <w:r w:rsidR="00037B03">
        <w:rPr>
          <w:sz w:val="28"/>
          <w:szCs w:val="28"/>
        </w:rPr>
        <w:t xml:space="preserve">ноября </w:t>
      </w:r>
      <w:r w:rsidRPr="007F3490">
        <w:rPr>
          <w:sz w:val="28"/>
          <w:szCs w:val="28"/>
        </w:rPr>
        <w:t xml:space="preserve"> 201</w:t>
      </w:r>
      <w:r w:rsidR="00EB1D6C">
        <w:rPr>
          <w:sz w:val="28"/>
          <w:szCs w:val="28"/>
        </w:rPr>
        <w:t>7</w:t>
      </w:r>
      <w:r w:rsidRPr="007F3490">
        <w:rPr>
          <w:sz w:val="28"/>
          <w:szCs w:val="28"/>
        </w:rPr>
        <w:t xml:space="preserve"> г.                                                     № </w:t>
      </w:r>
      <w:r w:rsidR="00EB1D6C">
        <w:rPr>
          <w:sz w:val="28"/>
          <w:szCs w:val="28"/>
        </w:rPr>
        <w:t>___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AA11F3" w:rsidRPr="001956AA" w:rsidRDefault="00AA11F3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884C82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15 ноября 2016 года № 56.2                          «</w:t>
      </w:r>
      <w:r w:rsidR="00FD5C9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082184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</w:t>
      </w:r>
      <w:r w:rsidR="00082184">
        <w:rPr>
          <w:szCs w:val="28"/>
        </w:rPr>
        <w:t xml:space="preserve">       </w:t>
      </w:r>
      <w:r w:rsidR="00F877DF" w:rsidRPr="0004160B">
        <w:rPr>
          <w:szCs w:val="28"/>
        </w:rPr>
        <w:t>№131-ФЗ «Об общих принципах организации местного самоуправления в Российской Федерации»,</w:t>
      </w:r>
      <w:r w:rsidR="00564BEF"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082184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»,</w:t>
      </w:r>
      <w:r w:rsidR="00724613">
        <w:rPr>
          <w:szCs w:val="28"/>
        </w:rPr>
        <w:t xml:space="preserve"> </w:t>
      </w:r>
      <w:r w:rsidR="00724613" w:rsidRPr="00724613">
        <w:rPr>
          <w:szCs w:val="28"/>
        </w:rPr>
        <w:t>Федеральным законом от 30 сентября 2017 года № 286-ФЗ «О внесении изменений в часть вторую Налогового кодекса Российской</w:t>
      </w:r>
      <w:proofErr w:type="gramEnd"/>
      <w:r w:rsidR="00724613" w:rsidRPr="00724613">
        <w:rPr>
          <w:szCs w:val="28"/>
        </w:rPr>
        <w:t xml:space="preserve"> </w:t>
      </w:r>
      <w:proofErr w:type="gramStart"/>
      <w:r w:rsidR="00724613" w:rsidRPr="00724613">
        <w:rPr>
          <w:szCs w:val="28"/>
        </w:rPr>
        <w:t>Федерации и отдельные законодательные акты Российской Федерации»,</w:t>
      </w:r>
      <w:r w:rsidR="00724613">
        <w:rPr>
          <w:szCs w:val="28"/>
        </w:rPr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7A34B2">
        <w:rPr>
          <w:szCs w:val="28"/>
        </w:rPr>
        <w:t>,</w:t>
      </w:r>
      <w:r w:rsidR="000E0D2D">
        <w:rPr>
          <w:szCs w:val="28"/>
        </w:rPr>
        <w:t xml:space="preserve"> Законом Краснодарского края </w:t>
      </w:r>
      <w:r w:rsidR="00471656">
        <w:rPr>
          <w:szCs w:val="28"/>
        </w:rPr>
        <w:t>от 22 февраля 2005 года № 836-КЗ «О социальной поддержке многодетных семей в Краснодарском крае»,</w:t>
      </w:r>
      <w:r w:rsidR="000A3AA8">
        <w:rPr>
          <w:szCs w:val="28"/>
        </w:rPr>
        <w:t xml:space="preserve"> </w:t>
      </w:r>
      <w:r w:rsidR="00F877DF" w:rsidRPr="0004160B">
        <w:rPr>
          <w:szCs w:val="28"/>
        </w:rPr>
        <w:t>Совет</w:t>
      </w:r>
      <w:proofErr w:type="gramEnd"/>
      <w:r w:rsidR="00F877DF" w:rsidRPr="0004160B">
        <w:rPr>
          <w:szCs w:val="28"/>
        </w:rPr>
        <w:t xml:space="preserve"> </w:t>
      </w:r>
      <w:r w:rsidR="00FD5C96" w:rsidRPr="007576C2">
        <w:rPr>
          <w:szCs w:val="28"/>
        </w:rPr>
        <w:t xml:space="preserve">Туапсинского городского поселения Туапсинского района, </w:t>
      </w:r>
      <w:r w:rsidR="00682AFE">
        <w:rPr>
          <w:szCs w:val="28"/>
        </w:rPr>
        <w:t xml:space="preserve"> </w:t>
      </w:r>
      <w:proofErr w:type="spellStart"/>
      <w:proofErr w:type="gramStart"/>
      <w:r w:rsidR="00FD5C96" w:rsidRPr="007576C2">
        <w:rPr>
          <w:szCs w:val="28"/>
        </w:rPr>
        <w:t>р</w:t>
      </w:r>
      <w:proofErr w:type="spellEnd"/>
      <w:proofErr w:type="gramEnd"/>
      <w:r w:rsidR="00FD5C96" w:rsidRPr="007576C2">
        <w:rPr>
          <w:szCs w:val="28"/>
        </w:rPr>
        <w:t xml:space="preserve"> е </w:t>
      </w:r>
      <w:proofErr w:type="spellStart"/>
      <w:r w:rsidR="00FD5C96" w:rsidRPr="007576C2">
        <w:rPr>
          <w:szCs w:val="28"/>
        </w:rPr>
        <w:t>ш</w:t>
      </w:r>
      <w:proofErr w:type="spellEnd"/>
      <w:r w:rsidR="00FD5C96" w:rsidRPr="007576C2">
        <w:rPr>
          <w:szCs w:val="28"/>
        </w:rPr>
        <w:t xml:space="preserve"> и л</w:t>
      </w:r>
      <w:r w:rsidR="00F877DF" w:rsidRPr="0004160B">
        <w:rPr>
          <w:szCs w:val="28"/>
        </w:rPr>
        <w:t>: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A23CBD">
        <w:rPr>
          <w:sz w:val="28"/>
          <w:szCs w:val="28"/>
          <w:lang w:eastAsia="ru-RU"/>
        </w:rPr>
        <w:t xml:space="preserve">Внести следующие  изменения в решение </w:t>
      </w:r>
      <w:r w:rsidR="00A23CBD" w:rsidRPr="00A23CBD">
        <w:rPr>
          <w:sz w:val="28"/>
          <w:szCs w:val="28"/>
        </w:rPr>
        <w:t>Совета Туапсинского городского поселения Туапсинского района от 15 ноября 2016 года № 56.2                          «Об установлении налога на имущество физических лиц на территории Туапсинского городского поселения Туапсинского района»</w:t>
      </w:r>
      <w:r w:rsidR="00A23CBD">
        <w:rPr>
          <w:sz w:val="28"/>
          <w:szCs w:val="28"/>
        </w:rPr>
        <w:t>:</w:t>
      </w:r>
      <w:r w:rsidR="00A23CBD">
        <w:rPr>
          <w:sz w:val="28"/>
          <w:szCs w:val="28"/>
          <w:lang w:eastAsia="ru-RU"/>
        </w:rPr>
        <w:t xml:space="preserve"> 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835" w:rsidP="009B75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5B599F">
        <w:rPr>
          <w:sz w:val="28"/>
          <w:szCs w:val="28"/>
          <w:lang w:eastAsia="ru-RU"/>
        </w:rPr>
        <w:t xml:space="preserve">пункт 1 таблицы </w:t>
      </w:r>
      <w:r w:rsidR="00C143B0">
        <w:rPr>
          <w:sz w:val="28"/>
          <w:szCs w:val="28"/>
          <w:lang w:eastAsia="ru-RU"/>
        </w:rPr>
        <w:t xml:space="preserve"> пункт</w:t>
      </w:r>
      <w:r w:rsidR="005B599F">
        <w:rPr>
          <w:sz w:val="28"/>
          <w:szCs w:val="28"/>
          <w:lang w:eastAsia="ru-RU"/>
        </w:rPr>
        <w:t>а</w:t>
      </w:r>
      <w:r w:rsidR="00C143B0">
        <w:rPr>
          <w:sz w:val="28"/>
          <w:szCs w:val="28"/>
          <w:lang w:eastAsia="ru-RU"/>
        </w:rPr>
        <w:t xml:space="preserve"> 3, </w:t>
      </w:r>
      <w:r w:rsidR="006622AC">
        <w:rPr>
          <w:sz w:val="28"/>
          <w:szCs w:val="28"/>
          <w:lang w:eastAsia="ru-RU"/>
        </w:rPr>
        <w:t>изложить в следующей редакции:</w:t>
      </w:r>
    </w:p>
    <w:p w:rsidR="006622AC" w:rsidRDefault="006622AC" w:rsidP="006622AC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6"/>
        <w:gridCol w:w="6663"/>
      </w:tblGrid>
      <w:tr w:rsidR="006622AC" w:rsidRPr="00D43AB6" w:rsidTr="00651A81">
        <w:trPr>
          <w:trHeight w:val="7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AC" w:rsidRPr="00007637" w:rsidRDefault="006622AC" w:rsidP="00651A8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AC" w:rsidRPr="00007637" w:rsidRDefault="006622AC" w:rsidP="00651A81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</w:tr>
      <w:tr w:rsidR="002504FA" w:rsidRPr="00D43AB6" w:rsidTr="002E1EA8">
        <w:trPr>
          <w:trHeight w:val="7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504FA" w:rsidRPr="00007637" w:rsidRDefault="002504FA" w:rsidP="00651A81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1</w:t>
            </w:r>
          </w:p>
          <w:p w:rsidR="002504FA" w:rsidRPr="00007637" w:rsidRDefault="002504FA" w:rsidP="00651A81">
            <w:pPr>
              <w:tabs>
                <w:tab w:val="left" w:pos="153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A" w:rsidRPr="00007637" w:rsidRDefault="002504FA" w:rsidP="00651A8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0,1</w:t>
            </w:r>
          </w:p>
          <w:p w:rsidR="002504FA" w:rsidRPr="00007637" w:rsidRDefault="002504FA" w:rsidP="00651A8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2504FA" w:rsidRPr="00007637" w:rsidRDefault="002504FA" w:rsidP="00651A81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FA" w:rsidRPr="00007637" w:rsidRDefault="002504FA" w:rsidP="002504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1. Жилые дома, квартир</w:t>
            </w:r>
            <w:r w:rsidR="00613EDE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, комнат</w:t>
            </w:r>
            <w:r w:rsidR="00613EDE">
              <w:rPr>
                <w:rFonts w:eastAsiaTheme="minorHAnsi"/>
                <w:sz w:val="28"/>
                <w:szCs w:val="28"/>
                <w:lang w:eastAsia="en-US"/>
              </w:rPr>
              <w:t>ы</w:t>
            </w:r>
          </w:p>
          <w:p w:rsidR="002504FA" w:rsidRPr="00007637" w:rsidRDefault="002504FA" w:rsidP="002504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2. Единые недвижимые комплексы, в с</w:t>
            </w:r>
            <w:r w:rsidR="00B96A51">
              <w:rPr>
                <w:rFonts w:eastAsiaTheme="minorHAnsi"/>
                <w:sz w:val="28"/>
                <w:szCs w:val="28"/>
                <w:lang w:eastAsia="en-US"/>
              </w:rPr>
              <w:t xml:space="preserve">остав которых входит хотя бы один 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жилой дом</w:t>
            </w:r>
          </w:p>
          <w:p w:rsidR="002504FA" w:rsidRPr="00007637" w:rsidRDefault="002504FA" w:rsidP="002504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2504FA" w:rsidRPr="00007637" w:rsidRDefault="002504FA" w:rsidP="00CD2F15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4.Гаражи и </w:t>
            </w:r>
            <w:proofErr w:type="spellStart"/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машино-места</w:t>
            </w:r>
            <w:proofErr w:type="spellEnd"/>
          </w:p>
        </w:tc>
      </w:tr>
    </w:tbl>
    <w:p w:rsidR="006622AC" w:rsidRDefault="006622AC" w:rsidP="009B7537">
      <w:pPr>
        <w:ind w:firstLine="709"/>
        <w:jc w:val="both"/>
        <w:rPr>
          <w:sz w:val="28"/>
          <w:szCs w:val="28"/>
          <w:lang w:eastAsia="ru-RU"/>
        </w:rPr>
      </w:pPr>
    </w:p>
    <w:p w:rsidR="00662E4F" w:rsidRDefault="00A21C6E" w:rsidP="0038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2E4F">
        <w:rPr>
          <w:sz w:val="28"/>
          <w:szCs w:val="28"/>
        </w:rPr>
        <w:t>в пункте 5:</w:t>
      </w:r>
    </w:p>
    <w:p w:rsidR="00EB0AFF" w:rsidRDefault="00EB0AFF" w:rsidP="00387A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1.2.1. абзац 4, изложить в следующей редакции:</w:t>
      </w:r>
      <w:r w:rsidRPr="00C31A24">
        <w:rPr>
          <w:rFonts w:eastAsiaTheme="minorHAnsi"/>
          <w:sz w:val="28"/>
          <w:szCs w:val="28"/>
          <w:lang w:eastAsia="en-US"/>
        </w:rPr>
        <w:t xml:space="preserve"> </w:t>
      </w:r>
    </w:p>
    <w:p w:rsidR="00EB0AFF" w:rsidRDefault="00EB0AFF" w:rsidP="00387A28">
      <w:pPr>
        <w:ind w:firstLine="709"/>
        <w:jc w:val="both"/>
        <w:rPr>
          <w:sz w:val="28"/>
          <w:szCs w:val="28"/>
        </w:rPr>
      </w:pPr>
      <w:proofErr w:type="gramStart"/>
      <w:r w:rsidRPr="00C057C0">
        <w:rPr>
          <w:rFonts w:eastAsiaTheme="minorHAnsi"/>
          <w:sz w:val="28"/>
          <w:szCs w:val="28"/>
          <w:lang w:eastAsia="en-US"/>
        </w:rPr>
        <w:t>«</w:t>
      </w:r>
      <w:r w:rsidRPr="00C057C0">
        <w:rPr>
          <w:sz w:val="28"/>
          <w:szCs w:val="28"/>
        </w:rPr>
        <w:t xml:space="preserve">Льгота в отношении многодетных семей предоставляется на основании документа, удостоверяющего личность, </w:t>
      </w:r>
      <w:r w:rsidR="00A365BE">
        <w:rPr>
          <w:sz w:val="28"/>
          <w:szCs w:val="28"/>
        </w:rPr>
        <w:t>с</w:t>
      </w:r>
      <w:r w:rsidRPr="00C057C0">
        <w:rPr>
          <w:sz w:val="28"/>
          <w:szCs w:val="28"/>
        </w:rPr>
        <w:t>правки «О постановке многодетной семьи на учёт в органах социальной защиты населения», предоставляемой органами социальной защиты,</w:t>
      </w:r>
      <w:r w:rsidRPr="00C057C0">
        <w:rPr>
          <w:color w:val="000000"/>
          <w:sz w:val="28"/>
          <w:szCs w:val="28"/>
        </w:rPr>
        <w:t xml:space="preserve"> свидетельств о рождении детей, либо документов подтверждающих усыновление (удочерение), свидетельства о заключении (расторжении) брака, справки с места жительства о составе семьи или иного документа подтверждающего совместное проживание заявителя с детьми, справки об обучении</w:t>
      </w:r>
      <w:proofErr w:type="gramEnd"/>
      <w:r w:rsidRPr="00C057C0">
        <w:rPr>
          <w:color w:val="000000"/>
          <w:sz w:val="28"/>
          <w:szCs w:val="28"/>
        </w:rPr>
        <w:t xml:space="preserve"> в образовательных организациях по очной форме обучения для детей в возрасте от 18 до 23 лет. Понятие "многодетная семья" устанавливается в соответствии со статьей 2</w:t>
      </w:r>
      <w:r w:rsidRPr="00C31A24">
        <w:rPr>
          <w:color w:val="000000"/>
          <w:sz w:val="28"/>
          <w:szCs w:val="28"/>
        </w:rPr>
        <w:t xml:space="preserve"> Закона Краснодарского края</w:t>
      </w:r>
      <w:r w:rsidR="00DB37EB">
        <w:rPr>
          <w:color w:val="000000"/>
          <w:sz w:val="28"/>
          <w:szCs w:val="28"/>
        </w:rPr>
        <w:t xml:space="preserve">             </w:t>
      </w:r>
      <w:r w:rsidRPr="00C31A24">
        <w:rPr>
          <w:color w:val="000000"/>
          <w:sz w:val="28"/>
          <w:szCs w:val="28"/>
        </w:rPr>
        <w:t xml:space="preserve"> от 22 февраля 2005 года № 836-КЗ "О социальной поддержке многодетных семей в Краснодарском крае"».</w:t>
      </w:r>
      <w:r>
        <w:rPr>
          <w:color w:val="000000"/>
          <w:sz w:val="28"/>
          <w:szCs w:val="28"/>
        </w:rPr>
        <w:t>»</w:t>
      </w:r>
    </w:p>
    <w:p w:rsidR="00A21C6E" w:rsidRDefault="00662E4F" w:rsidP="0038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B1A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21C6E">
        <w:rPr>
          <w:sz w:val="28"/>
          <w:szCs w:val="28"/>
        </w:rPr>
        <w:t>абзац 8</w:t>
      </w:r>
      <w:r w:rsidR="00990028">
        <w:rPr>
          <w:sz w:val="28"/>
          <w:szCs w:val="28"/>
        </w:rPr>
        <w:t>,</w:t>
      </w:r>
      <w:r w:rsidR="00A21C6E">
        <w:rPr>
          <w:sz w:val="28"/>
          <w:szCs w:val="28"/>
        </w:rPr>
        <w:t xml:space="preserve"> изложить в следующей редакции</w:t>
      </w:r>
      <w:r w:rsidR="00C07A88">
        <w:rPr>
          <w:sz w:val="28"/>
          <w:szCs w:val="28"/>
        </w:rPr>
        <w:t>:</w:t>
      </w:r>
    </w:p>
    <w:p w:rsidR="007B06B3" w:rsidRDefault="007B06B3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«Физические </w:t>
      </w:r>
      <w:r>
        <w:rPr>
          <w:rFonts w:eastAsiaTheme="minorHAnsi"/>
          <w:sz w:val="28"/>
          <w:szCs w:val="28"/>
          <w:lang w:eastAsia="en-US"/>
        </w:rPr>
        <w:t>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990028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990028" w:rsidRDefault="00990028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8B1A7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дополнить абзацами 9 и 10 следующего содержания</w:t>
      </w:r>
      <w:r w:rsidR="00D46658">
        <w:rPr>
          <w:rFonts w:eastAsiaTheme="minorHAnsi"/>
          <w:sz w:val="28"/>
          <w:szCs w:val="28"/>
          <w:lang w:eastAsia="en-US"/>
        </w:rPr>
        <w:t>:</w:t>
      </w:r>
    </w:p>
    <w:p w:rsidR="007B06B3" w:rsidRPr="001356FE" w:rsidRDefault="007B06B3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6FE">
        <w:rPr>
          <w:rFonts w:eastAsiaTheme="minorHAnsi"/>
          <w:sz w:val="28"/>
          <w:szCs w:val="28"/>
          <w:lang w:eastAsia="en-US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r w:rsidR="00DB37EB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1356FE">
        <w:rPr>
          <w:rFonts w:eastAsiaTheme="minorHAnsi"/>
          <w:sz w:val="28"/>
          <w:szCs w:val="28"/>
          <w:lang w:eastAsia="en-US"/>
        </w:rPr>
        <w:t xml:space="preserve">пунктом 3 статьи 361.1 </w:t>
      </w:r>
      <w:r w:rsidR="00C27C21" w:rsidRPr="001356FE">
        <w:rPr>
          <w:rFonts w:eastAsiaTheme="minorHAnsi"/>
          <w:sz w:val="28"/>
          <w:szCs w:val="28"/>
          <w:lang w:eastAsia="en-US"/>
        </w:rPr>
        <w:t>НК РФ</w:t>
      </w:r>
      <w:r w:rsidRPr="001356FE">
        <w:rPr>
          <w:rFonts w:eastAsiaTheme="minorHAnsi"/>
          <w:sz w:val="28"/>
          <w:szCs w:val="28"/>
          <w:lang w:eastAsia="en-US"/>
        </w:rPr>
        <w:t>.</w:t>
      </w:r>
    </w:p>
    <w:p w:rsidR="007B06B3" w:rsidRDefault="007B06B3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6FE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</w:t>
      </w:r>
      <w:r>
        <w:rPr>
          <w:rFonts w:eastAsiaTheme="minorHAnsi"/>
          <w:sz w:val="28"/>
          <w:szCs w:val="28"/>
          <w:lang w:eastAsia="en-US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5C0BD0">
        <w:rPr>
          <w:rFonts w:eastAsiaTheme="minorHAnsi"/>
          <w:sz w:val="28"/>
          <w:szCs w:val="28"/>
          <w:lang w:eastAsia="en-US"/>
        </w:rPr>
        <w:t>»</w:t>
      </w:r>
      <w:r w:rsidR="001356F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356FE" w:rsidRDefault="00654881" w:rsidP="0038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8B1A7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316CC">
        <w:rPr>
          <w:rFonts w:eastAsiaTheme="minorHAnsi"/>
          <w:sz w:val="28"/>
          <w:szCs w:val="28"/>
          <w:lang w:eastAsia="en-US"/>
        </w:rPr>
        <w:t xml:space="preserve">ранее изложенные </w:t>
      </w:r>
      <w:r>
        <w:rPr>
          <w:rFonts w:eastAsiaTheme="minorHAnsi"/>
          <w:sz w:val="28"/>
          <w:szCs w:val="28"/>
          <w:lang w:eastAsia="en-US"/>
        </w:rPr>
        <w:t>а</w:t>
      </w:r>
      <w:r w:rsidR="001356FE">
        <w:rPr>
          <w:rFonts w:eastAsiaTheme="minorHAnsi"/>
          <w:sz w:val="28"/>
          <w:szCs w:val="28"/>
          <w:lang w:eastAsia="en-US"/>
        </w:rPr>
        <w:t xml:space="preserve">бзацы 9, 10 и 11 считать соответственно абзацами </w:t>
      </w:r>
      <w:r w:rsidR="00662E4F">
        <w:rPr>
          <w:rFonts w:eastAsiaTheme="minorHAnsi"/>
          <w:sz w:val="28"/>
          <w:szCs w:val="28"/>
          <w:lang w:eastAsia="en-US"/>
        </w:rPr>
        <w:t>11, 12 и 13.</w:t>
      </w:r>
    </w:p>
    <w:p w:rsidR="00FD5C96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C96">
        <w:rPr>
          <w:sz w:val="28"/>
          <w:szCs w:val="28"/>
        </w:rPr>
        <w:t xml:space="preserve">. </w:t>
      </w:r>
      <w:r w:rsidR="00FD5C96" w:rsidRPr="00495567">
        <w:rPr>
          <w:sz w:val="28"/>
          <w:szCs w:val="28"/>
        </w:rPr>
        <w:t>Настоящее  Решение  подлежит официальному опубликованию.</w:t>
      </w:r>
    </w:p>
    <w:p w:rsidR="00AB30E1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5C96">
        <w:rPr>
          <w:sz w:val="28"/>
          <w:szCs w:val="28"/>
        </w:rPr>
        <w:t xml:space="preserve">. </w:t>
      </w:r>
      <w:r w:rsidR="007A1D45" w:rsidRPr="00BC2B40">
        <w:rPr>
          <w:color w:val="000000"/>
          <w:sz w:val="28"/>
          <w:szCs w:val="28"/>
        </w:rPr>
        <w:t>Копию настоящего решения</w:t>
      </w:r>
      <w:r w:rsidR="007A1D45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>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FD5C96"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7A1D45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45">
        <w:rPr>
          <w:sz w:val="28"/>
          <w:szCs w:val="28"/>
        </w:rPr>
        <w:t>.</w:t>
      </w:r>
      <w:r w:rsidR="007A1D45" w:rsidRPr="007A1D45">
        <w:rPr>
          <w:sz w:val="28"/>
          <w:szCs w:val="28"/>
        </w:rPr>
        <w:t xml:space="preserve"> </w:t>
      </w:r>
      <w:r w:rsidR="007A1D45">
        <w:rPr>
          <w:sz w:val="28"/>
          <w:szCs w:val="28"/>
        </w:rPr>
        <w:t xml:space="preserve">Опубликовать </w:t>
      </w:r>
      <w:r w:rsidR="007A1D45" w:rsidRPr="004C75AC">
        <w:rPr>
          <w:sz w:val="28"/>
          <w:szCs w:val="28"/>
        </w:rPr>
        <w:t>настоящее решение в газете «</w:t>
      </w:r>
      <w:proofErr w:type="spellStart"/>
      <w:r w:rsidR="007A1D45" w:rsidRPr="004C75AC">
        <w:rPr>
          <w:sz w:val="28"/>
          <w:szCs w:val="28"/>
        </w:rPr>
        <w:t>Черноморье</w:t>
      </w:r>
      <w:proofErr w:type="spellEnd"/>
      <w:r w:rsidR="007A1D45" w:rsidRPr="004C75AC">
        <w:rPr>
          <w:sz w:val="28"/>
          <w:szCs w:val="28"/>
        </w:rPr>
        <w:t xml:space="preserve"> сегодня» и разместить на официальном сайте Совета </w:t>
      </w:r>
      <w:r w:rsidR="004C75AC" w:rsidRPr="004C75AC">
        <w:rPr>
          <w:sz w:val="28"/>
          <w:szCs w:val="28"/>
        </w:rPr>
        <w:t>Туапсинского</w:t>
      </w:r>
      <w:r w:rsidR="007A1D45">
        <w:rPr>
          <w:sz w:val="28"/>
          <w:szCs w:val="28"/>
        </w:rPr>
        <w:t xml:space="preserve"> городского поселения Туапсинского района в информационно-телекоммуникационной сети «Интернет».</w:t>
      </w:r>
    </w:p>
    <w:p w:rsidR="0083030D" w:rsidRDefault="00E6559F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2F14">
        <w:rPr>
          <w:sz w:val="28"/>
          <w:szCs w:val="28"/>
        </w:rPr>
        <w:t>. Настоящее ре</w:t>
      </w:r>
      <w:r w:rsidR="008030F4">
        <w:rPr>
          <w:sz w:val="28"/>
          <w:szCs w:val="28"/>
        </w:rPr>
        <w:t>шение вступает в силу</w:t>
      </w:r>
      <w:r w:rsidR="00456182">
        <w:rPr>
          <w:sz w:val="28"/>
          <w:szCs w:val="28"/>
        </w:rPr>
        <w:t xml:space="preserve"> с</w:t>
      </w:r>
      <w:r w:rsidR="002F7807">
        <w:rPr>
          <w:sz w:val="28"/>
          <w:szCs w:val="28"/>
        </w:rPr>
        <w:t xml:space="preserve"> </w:t>
      </w:r>
      <w:r w:rsidR="00456182">
        <w:rPr>
          <w:sz w:val="28"/>
          <w:szCs w:val="28"/>
        </w:rPr>
        <w:t>1 января 201</w:t>
      </w:r>
      <w:r w:rsidR="00D02D7B">
        <w:rPr>
          <w:sz w:val="28"/>
          <w:szCs w:val="28"/>
        </w:rPr>
        <w:t>8</w:t>
      </w:r>
      <w:r w:rsidR="00456182">
        <w:rPr>
          <w:sz w:val="28"/>
          <w:szCs w:val="28"/>
        </w:rPr>
        <w:t xml:space="preserve"> года, но </w:t>
      </w:r>
      <w:r w:rsidR="0083030D">
        <w:rPr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8030F4" w:rsidRDefault="008030F4" w:rsidP="009B7537">
      <w:pPr>
        <w:ind w:firstLine="709"/>
        <w:jc w:val="both"/>
        <w:rPr>
          <w:sz w:val="28"/>
          <w:szCs w:val="28"/>
        </w:rPr>
      </w:pPr>
    </w:p>
    <w:p w:rsidR="00E57F1D" w:rsidRDefault="00E57F1D" w:rsidP="0004160B">
      <w:pPr>
        <w:jc w:val="both"/>
        <w:rPr>
          <w:iCs/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</w:t>
      </w:r>
      <w:r w:rsidR="002F079F">
        <w:rPr>
          <w:sz w:val="28"/>
          <w:szCs w:val="28"/>
        </w:rPr>
        <w:t>нского городского поселения</w:t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  <w:t xml:space="preserve">                В.В. Стародубцев</w:t>
      </w: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Глава Туапсинского городского поселения    </w:t>
      </w:r>
    </w:p>
    <w:p w:rsidR="00AD5B96" w:rsidRDefault="00FD5C96" w:rsidP="002F079F">
      <w:pPr>
        <w:jc w:val="both"/>
        <w:rPr>
          <w:sz w:val="28"/>
          <w:szCs w:val="28"/>
        </w:rPr>
      </w:pPr>
      <w:r w:rsidRPr="00FA6F2E">
        <w:rPr>
          <w:sz w:val="28"/>
          <w:szCs w:val="28"/>
        </w:rPr>
        <w:t xml:space="preserve">Туапсинского района       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="002F079F">
        <w:rPr>
          <w:sz w:val="28"/>
          <w:szCs w:val="28"/>
        </w:rPr>
        <w:t xml:space="preserve">       </w:t>
      </w:r>
      <w:r w:rsidRPr="00FA6F2E">
        <w:rPr>
          <w:sz w:val="28"/>
          <w:szCs w:val="28"/>
        </w:rPr>
        <w:t>А.В. Чехов</w:t>
      </w:r>
    </w:p>
    <w:sectPr w:rsidR="00AD5B96" w:rsidSect="002B765B">
      <w:headerReference w:type="default" r:id="rId9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A4" w:rsidRDefault="00F646A4" w:rsidP="00D94512">
      <w:r>
        <w:separator/>
      </w:r>
    </w:p>
  </w:endnote>
  <w:endnote w:type="continuationSeparator" w:id="1">
    <w:p w:rsidR="00F646A4" w:rsidRDefault="00F646A4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A4" w:rsidRDefault="00F646A4" w:rsidP="00D94512">
      <w:r>
        <w:separator/>
      </w:r>
    </w:p>
  </w:footnote>
  <w:footnote w:type="continuationSeparator" w:id="1">
    <w:p w:rsidR="00F646A4" w:rsidRDefault="00F646A4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D068D5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A365BE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C3"/>
    <w:rsid w:val="000002C8"/>
    <w:rsid w:val="00007637"/>
    <w:rsid w:val="000316CC"/>
    <w:rsid w:val="00032148"/>
    <w:rsid w:val="00037B03"/>
    <w:rsid w:val="0004160B"/>
    <w:rsid w:val="00042944"/>
    <w:rsid w:val="00051142"/>
    <w:rsid w:val="00055D43"/>
    <w:rsid w:val="0006091B"/>
    <w:rsid w:val="00060CF9"/>
    <w:rsid w:val="00064352"/>
    <w:rsid w:val="00072637"/>
    <w:rsid w:val="0007270D"/>
    <w:rsid w:val="00073992"/>
    <w:rsid w:val="00082184"/>
    <w:rsid w:val="00096C39"/>
    <w:rsid w:val="000A0060"/>
    <w:rsid w:val="000A1534"/>
    <w:rsid w:val="000A2C53"/>
    <w:rsid w:val="000A3AA8"/>
    <w:rsid w:val="000A56F1"/>
    <w:rsid w:val="000B1A09"/>
    <w:rsid w:val="000B3748"/>
    <w:rsid w:val="000B7681"/>
    <w:rsid w:val="000C01AE"/>
    <w:rsid w:val="000C3798"/>
    <w:rsid w:val="000C783C"/>
    <w:rsid w:val="000E0D2D"/>
    <w:rsid w:val="000E1893"/>
    <w:rsid w:val="000E21DE"/>
    <w:rsid w:val="000F35DB"/>
    <w:rsid w:val="000F6E36"/>
    <w:rsid w:val="000F6FBF"/>
    <w:rsid w:val="00103A08"/>
    <w:rsid w:val="00106325"/>
    <w:rsid w:val="00122A59"/>
    <w:rsid w:val="0012667A"/>
    <w:rsid w:val="001313B5"/>
    <w:rsid w:val="0013370A"/>
    <w:rsid w:val="001356FE"/>
    <w:rsid w:val="00141E43"/>
    <w:rsid w:val="001427E2"/>
    <w:rsid w:val="0014394E"/>
    <w:rsid w:val="001632AF"/>
    <w:rsid w:val="00163899"/>
    <w:rsid w:val="00163B39"/>
    <w:rsid w:val="0016488B"/>
    <w:rsid w:val="001711C6"/>
    <w:rsid w:val="001A19AA"/>
    <w:rsid w:val="001A7B72"/>
    <w:rsid w:val="001B727D"/>
    <w:rsid w:val="001C5582"/>
    <w:rsid w:val="001D3E80"/>
    <w:rsid w:val="001D4E5C"/>
    <w:rsid w:val="001E5265"/>
    <w:rsid w:val="001E5CA0"/>
    <w:rsid w:val="001F7A3F"/>
    <w:rsid w:val="00203147"/>
    <w:rsid w:val="002073FA"/>
    <w:rsid w:val="00207ED2"/>
    <w:rsid w:val="00222B76"/>
    <w:rsid w:val="0023290B"/>
    <w:rsid w:val="002504FA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2531"/>
    <w:rsid w:val="002B4C03"/>
    <w:rsid w:val="002B765B"/>
    <w:rsid w:val="002D4833"/>
    <w:rsid w:val="002E1F3D"/>
    <w:rsid w:val="002E5CC3"/>
    <w:rsid w:val="002E72BB"/>
    <w:rsid w:val="002F079F"/>
    <w:rsid w:val="002F24B6"/>
    <w:rsid w:val="002F356A"/>
    <w:rsid w:val="002F7807"/>
    <w:rsid w:val="00307F66"/>
    <w:rsid w:val="00311E92"/>
    <w:rsid w:val="00313C4B"/>
    <w:rsid w:val="00315129"/>
    <w:rsid w:val="00315FDE"/>
    <w:rsid w:val="00316CEA"/>
    <w:rsid w:val="003220BC"/>
    <w:rsid w:val="00324E18"/>
    <w:rsid w:val="00325E23"/>
    <w:rsid w:val="00333F0D"/>
    <w:rsid w:val="003458E8"/>
    <w:rsid w:val="003535E0"/>
    <w:rsid w:val="00353968"/>
    <w:rsid w:val="00353BFB"/>
    <w:rsid w:val="00360072"/>
    <w:rsid w:val="00362D1D"/>
    <w:rsid w:val="00373CD6"/>
    <w:rsid w:val="00380EA7"/>
    <w:rsid w:val="00386CA6"/>
    <w:rsid w:val="00387A28"/>
    <w:rsid w:val="00396AB3"/>
    <w:rsid w:val="003A7831"/>
    <w:rsid w:val="003B1661"/>
    <w:rsid w:val="003B3C48"/>
    <w:rsid w:val="003B54E6"/>
    <w:rsid w:val="003E78FF"/>
    <w:rsid w:val="003F0863"/>
    <w:rsid w:val="00401BF5"/>
    <w:rsid w:val="00402E23"/>
    <w:rsid w:val="004204F3"/>
    <w:rsid w:val="00422239"/>
    <w:rsid w:val="00426B59"/>
    <w:rsid w:val="004306A5"/>
    <w:rsid w:val="00433BAB"/>
    <w:rsid w:val="00440558"/>
    <w:rsid w:val="004471A9"/>
    <w:rsid w:val="00456182"/>
    <w:rsid w:val="00461EC9"/>
    <w:rsid w:val="00471656"/>
    <w:rsid w:val="004750E3"/>
    <w:rsid w:val="00486453"/>
    <w:rsid w:val="0049507B"/>
    <w:rsid w:val="004A1818"/>
    <w:rsid w:val="004A5D0C"/>
    <w:rsid w:val="004A6C65"/>
    <w:rsid w:val="004A7A31"/>
    <w:rsid w:val="004C68DA"/>
    <w:rsid w:val="004C6A9A"/>
    <w:rsid w:val="004C75AC"/>
    <w:rsid w:val="004C7FFA"/>
    <w:rsid w:val="004E2226"/>
    <w:rsid w:val="004F3C7A"/>
    <w:rsid w:val="004F7D71"/>
    <w:rsid w:val="005101F9"/>
    <w:rsid w:val="00510BC3"/>
    <w:rsid w:val="005277DB"/>
    <w:rsid w:val="005313C0"/>
    <w:rsid w:val="005401CD"/>
    <w:rsid w:val="00543BFA"/>
    <w:rsid w:val="00546380"/>
    <w:rsid w:val="005511F6"/>
    <w:rsid w:val="00556288"/>
    <w:rsid w:val="00561FA3"/>
    <w:rsid w:val="00564BEF"/>
    <w:rsid w:val="005676A5"/>
    <w:rsid w:val="005816C3"/>
    <w:rsid w:val="0058170F"/>
    <w:rsid w:val="005907A1"/>
    <w:rsid w:val="005A0BDA"/>
    <w:rsid w:val="005A5D0E"/>
    <w:rsid w:val="005B176E"/>
    <w:rsid w:val="005B25E9"/>
    <w:rsid w:val="005B4604"/>
    <w:rsid w:val="005B599F"/>
    <w:rsid w:val="005B5B55"/>
    <w:rsid w:val="005B6AD9"/>
    <w:rsid w:val="005C0BD0"/>
    <w:rsid w:val="005C1502"/>
    <w:rsid w:val="005C1C2F"/>
    <w:rsid w:val="005C6366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13EDE"/>
    <w:rsid w:val="00635313"/>
    <w:rsid w:val="00640972"/>
    <w:rsid w:val="0064175F"/>
    <w:rsid w:val="006437AC"/>
    <w:rsid w:val="00645716"/>
    <w:rsid w:val="006457E1"/>
    <w:rsid w:val="00653F71"/>
    <w:rsid w:val="00654881"/>
    <w:rsid w:val="0065772E"/>
    <w:rsid w:val="006622AC"/>
    <w:rsid w:val="00662E4F"/>
    <w:rsid w:val="006760ED"/>
    <w:rsid w:val="00682AFE"/>
    <w:rsid w:val="00684618"/>
    <w:rsid w:val="00687A46"/>
    <w:rsid w:val="006D49B6"/>
    <w:rsid w:val="006D757A"/>
    <w:rsid w:val="006F0226"/>
    <w:rsid w:val="006F03C1"/>
    <w:rsid w:val="006F4F01"/>
    <w:rsid w:val="007009DA"/>
    <w:rsid w:val="007018A2"/>
    <w:rsid w:val="00704D0D"/>
    <w:rsid w:val="00704E48"/>
    <w:rsid w:val="00713C73"/>
    <w:rsid w:val="00715861"/>
    <w:rsid w:val="0071684F"/>
    <w:rsid w:val="00716BD8"/>
    <w:rsid w:val="007208EC"/>
    <w:rsid w:val="00721311"/>
    <w:rsid w:val="00724613"/>
    <w:rsid w:val="007250DA"/>
    <w:rsid w:val="00727FD5"/>
    <w:rsid w:val="007325A8"/>
    <w:rsid w:val="007338D1"/>
    <w:rsid w:val="00733B64"/>
    <w:rsid w:val="00737184"/>
    <w:rsid w:val="00747762"/>
    <w:rsid w:val="00750134"/>
    <w:rsid w:val="007530F6"/>
    <w:rsid w:val="0075522E"/>
    <w:rsid w:val="00772D9C"/>
    <w:rsid w:val="007734EA"/>
    <w:rsid w:val="00775844"/>
    <w:rsid w:val="007768A6"/>
    <w:rsid w:val="00776E0C"/>
    <w:rsid w:val="00780551"/>
    <w:rsid w:val="007852F2"/>
    <w:rsid w:val="00785CCA"/>
    <w:rsid w:val="007A1934"/>
    <w:rsid w:val="007A1D45"/>
    <w:rsid w:val="007A34B2"/>
    <w:rsid w:val="007A3A1F"/>
    <w:rsid w:val="007B06B3"/>
    <w:rsid w:val="007B51CA"/>
    <w:rsid w:val="007D360D"/>
    <w:rsid w:val="007E116D"/>
    <w:rsid w:val="007E227F"/>
    <w:rsid w:val="007F2232"/>
    <w:rsid w:val="008030F4"/>
    <w:rsid w:val="0080330D"/>
    <w:rsid w:val="008103B1"/>
    <w:rsid w:val="00810704"/>
    <w:rsid w:val="00813EF6"/>
    <w:rsid w:val="008214AD"/>
    <w:rsid w:val="00827A58"/>
    <w:rsid w:val="0083030D"/>
    <w:rsid w:val="00830A47"/>
    <w:rsid w:val="00843AA1"/>
    <w:rsid w:val="00857041"/>
    <w:rsid w:val="008659DD"/>
    <w:rsid w:val="0088043B"/>
    <w:rsid w:val="00882815"/>
    <w:rsid w:val="00882C2A"/>
    <w:rsid w:val="00884C82"/>
    <w:rsid w:val="00885479"/>
    <w:rsid w:val="008872B8"/>
    <w:rsid w:val="008873A9"/>
    <w:rsid w:val="008B1A7E"/>
    <w:rsid w:val="008B2AB2"/>
    <w:rsid w:val="008B38E7"/>
    <w:rsid w:val="008D2838"/>
    <w:rsid w:val="008D4BE2"/>
    <w:rsid w:val="008E2422"/>
    <w:rsid w:val="008F170F"/>
    <w:rsid w:val="00903804"/>
    <w:rsid w:val="009100FD"/>
    <w:rsid w:val="00915AFC"/>
    <w:rsid w:val="00922491"/>
    <w:rsid w:val="009238AF"/>
    <w:rsid w:val="009244D2"/>
    <w:rsid w:val="00931C99"/>
    <w:rsid w:val="009437E3"/>
    <w:rsid w:val="009504E2"/>
    <w:rsid w:val="009601D5"/>
    <w:rsid w:val="00963D51"/>
    <w:rsid w:val="00982A82"/>
    <w:rsid w:val="00984F60"/>
    <w:rsid w:val="00990028"/>
    <w:rsid w:val="00992AC0"/>
    <w:rsid w:val="009B599F"/>
    <w:rsid w:val="009B7537"/>
    <w:rsid w:val="009C41A7"/>
    <w:rsid w:val="009D0E61"/>
    <w:rsid w:val="009D39E4"/>
    <w:rsid w:val="009D475A"/>
    <w:rsid w:val="009E0BB2"/>
    <w:rsid w:val="009E13EA"/>
    <w:rsid w:val="009E267A"/>
    <w:rsid w:val="009F4CFB"/>
    <w:rsid w:val="009F5D5C"/>
    <w:rsid w:val="00A00DC7"/>
    <w:rsid w:val="00A02978"/>
    <w:rsid w:val="00A1419A"/>
    <w:rsid w:val="00A21C6E"/>
    <w:rsid w:val="00A23CBD"/>
    <w:rsid w:val="00A36194"/>
    <w:rsid w:val="00A365BE"/>
    <w:rsid w:val="00A40B76"/>
    <w:rsid w:val="00A53733"/>
    <w:rsid w:val="00A71B9D"/>
    <w:rsid w:val="00A76D7C"/>
    <w:rsid w:val="00A8616C"/>
    <w:rsid w:val="00A9766C"/>
    <w:rsid w:val="00AA11F3"/>
    <w:rsid w:val="00AA6EEA"/>
    <w:rsid w:val="00AB30E1"/>
    <w:rsid w:val="00AB3835"/>
    <w:rsid w:val="00AC357E"/>
    <w:rsid w:val="00AC37D8"/>
    <w:rsid w:val="00AC5E54"/>
    <w:rsid w:val="00AD5B96"/>
    <w:rsid w:val="00AD7D76"/>
    <w:rsid w:val="00AE7D60"/>
    <w:rsid w:val="00B01DD2"/>
    <w:rsid w:val="00B16E69"/>
    <w:rsid w:val="00B21B01"/>
    <w:rsid w:val="00B228C5"/>
    <w:rsid w:val="00B231F2"/>
    <w:rsid w:val="00B23DA8"/>
    <w:rsid w:val="00B27B95"/>
    <w:rsid w:val="00B350FB"/>
    <w:rsid w:val="00B40633"/>
    <w:rsid w:val="00B408AD"/>
    <w:rsid w:val="00B41BB6"/>
    <w:rsid w:val="00B44453"/>
    <w:rsid w:val="00B465F1"/>
    <w:rsid w:val="00B56578"/>
    <w:rsid w:val="00B60F64"/>
    <w:rsid w:val="00B74116"/>
    <w:rsid w:val="00B7741A"/>
    <w:rsid w:val="00B80ACD"/>
    <w:rsid w:val="00B93AFC"/>
    <w:rsid w:val="00B9582D"/>
    <w:rsid w:val="00B96A51"/>
    <w:rsid w:val="00BA4FA5"/>
    <w:rsid w:val="00BC06D2"/>
    <w:rsid w:val="00BD6A33"/>
    <w:rsid w:val="00BE5661"/>
    <w:rsid w:val="00BE608C"/>
    <w:rsid w:val="00BF07CD"/>
    <w:rsid w:val="00BF2BB7"/>
    <w:rsid w:val="00BF37BA"/>
    <w:rsid w:val="00BF5F23"/>
    <w:rsid w:val="00C04A71"/>
    <w:rsid w:val="00C057C0"/>
    <w:rsid w:val="00C05FFF"/>
    <w:rsid w:val="00C07A88"/>
    <w:rsid w:val="00C07F09"/>
    <w:rsid w:val="00C12E84"/>
    <w:rsid w:val="00C143B0"/>
    <w:rsid w:val="00C17553"/>
    <w:rsid w:val="00C25CA6"/>
    <w:rsid w:val="00C27C21"/>
    <w:rsid w:val="00C31A24"/>
    <w:rsid w:val="00C41958"/>
    <w:rsid w:val="00C43617"/>
    <w:rsid w:val="00C476EC"/>
    <w:rsid w:val="00C519AF"/>
    <w:rsid w:val="00C52B4A"/>
    <w:rsid w:val="00C54435"/>
    <w:rsid w:val="00C57036"/>
    <w:rsid w:val="00C72F14"/>
    <w:rsid w:val="00C7514A"/>
    <w:rsid w:val="00C8536C"/>
    <w:rsid w:val="00C925C6"/>
    <w:rsid w:val="00CB156A"/>
    <w:rsid w:val="00CB7D4F"/>
    <w:rsid w:val="00CC1AFB"/>
    <w:rsid w:val="00CC6E62"/>
    <w:rsid w:val="00CD2F15"/>
    <w:rsid w:val="00CD4672"/>
    <w:rsid w:val="00CD63C5"/>
    <w:rsid w:val="00CD7CEA"/>
    <w:rsid w:val="00CE333F"/>
    <w:rsid w:val="00D02D7B"/>
    <w:rsid w:val="00D068D5"/>
    <w:rsid w:val="00D14965"/>
    <w:rsid w:val="00D20E11"/>
    <w:rsid w:val="00D24FE9"/>
    <w:rsid w:val="00D33160"/>
    <w:rsid w:val="00D43AB6"/>
    <w:rsid w:val="00D4572B"/>
    <w:rsid w:val="00D46658"/>
    <w:rsid w:val="00D57FC4"/>
    <w:rsid w:val="00D73C6C"/>
    <w:rsid w:val="00D7657D"/>
    <w:rsid w:val="00D805BD"/>
    <w:rsid w:val="00D8148E"/>
    <w:rsid w:val="00D85A3C"/>
    <w:rsid w:val="00D90E94"/>
    <w:rsid w:val="00D92045"/>
    <w:rsid w:val="00D94512"/>
    <w:rsid w:val="00DA65E3"/>
    <w:rsid w:val="00DA7859"/>
    <w:rsid w:val="00DB0A54"/>
    <w:rsid w:val="00DB0F1E"/>
    <w:rsid w:val="00DB37EB"/>
    <w:rsid w:val="00DD0A50"/>
    <w:rsid w:val="00DE21F9"/>
    <w:rsid w:val="00DE6A31"/>
    <w:rsid w:val="00E04484"/>
    <w:rsid w:val="00E11DC0"/>
    <w:rsid w:val="00E13A3F"/>
    <w:rsid w:val="00E1434E"/>
    <w:rsid w:val="00E20B32"/>
    <w:rsid w:val="00E2285D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559F"/>
    <w:rsid w:val="00E66A73"/>
    <w:rsid w:val="00E66DFF"/>
    <w:rsid w:val="00E70676"/>
    <w:rsid w:val="00E75A41"/>
    <w:rsid w:val="00E90568"/>
    <w:rsid w:val="00E94093"/>
    <w:rsid w:val="00EA0FA1"/>
    <w:rsid w:val="00EA1F03"/>
    <w:rsid w:val="00EA3B79"/>
    <w:rsid w:val="00EA71B4"/>
    <w:rsid w:val="00EB0467"/>
    <w:rsid w:val="00EB0AFF"/>
    <w:rsid w:val="00EB1D6C"/>
    <w:rsid w:val="00EB4BE6"/>
    <w:rsid w:val="00EC3D18"/>
    <w:rsid w:val="00EF2CD6"/>
    <w:rsid w:val="00EF54A8"/>
    <w:rsid w:val="00EF696F"/>
    <w:rsid w:val="00F02A6F"/>
    <w:rsid w:val="00F07AE9"/>
    <w:rsid w:val="00F24D19"/>
    <w:rsid w:val="00F35694"/>
    <w:rsid w:val="00F40CD8"/>
    <w:rsid w:val="00F44235"/>
    <w:rsid w:val="00F45774"/>
    <w:rsid w:val="00F47AAC"/>
    <w:rsid w:val="00F5081C"/>
    <w:rsid w:val="00F54353"/>
    <w:rsid w:val="00F5548C"/>
    <w:rsid w:val="00F575D6"/>
    <w:rsid w:val="00F646A4"/>
    <w:rsid w:val="00F655FF"/>
    <w:rsid w:val="00F66509"/>
    <w:rsid w:val="00F66726"/>
    <w:rsid w:val="00F671E7"/>
    <w:rsid w:val="00F7685F"/>
    <w:rsid w:val="00F80F8D"/>
    <w:rsid w:val="00F8148D"/>
    <w:rsid w:val="00F8502E"/>
    <w:rsid w:val="00F8723C"/>
    <w:rsid w:val="00F872DE"/>
    <w:rsid w:val="00F877DF"/>
    <w:rsid w:val="00F91B69"/>
    <w:rsid w:val="00FD070E"/>
    <w:rsid w:val="00FD2061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363E-4F94-42D7-9B21-72F11A90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Надежда</cp:lastModifiedBy>
  <cp:revision>33</cp:revision>
  <cp:lastPrinted>2017-10-18T11:32:00Z</cp:lastPrinted>
  <dcterms:created xsi:type="dcterms:W3CDTF">2017-10-18T10:37:00Z</dcterms:created>
  <dcterms:modified xsi:type="dcterms:W3CDTF">2017-11-10T06:27:00Z</dcterms:modified>
</cp:coreProperties>
</file>