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1" w:rsidRDefault="00DE3711" w:rsidP="00DE3711">
      <w:pPr>
        <w:ind w:left="357" w:hanging="357"/>
        <w:jc w:val="center"/>
        <w:rPr>
          <w:rFonts w:eastAsia="Times New Roman" w:cs="Times New Roman"/>
          <w:noProof/>
          <w:sz w:val="22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711" w:rsidRPr="00DE3711" w:rsidRDefault="00DE3711" w:rsidP="00DE3711">
      <w:pPr>
        <w:ind w:left="357" w:hanging="357"/>
        <w:jc w:val="center"/>
        <w:rPr>
          <w:rFonts w:eastAsia="Times New Roman" w:cs="Times New Roman"/>
          <w:noProof/>
          <w:sz w:val="22"/>
          <w:lang w:eastAsia="ru-RU"/>
        </w:rPr>
      </w:pPr>
    </w:p>
    <w:p w:rsidR="00DE3711" w:rsidRPr="00DE3711" w:rsidRDefault="00DE3711" w:rsidP="00DE3711">
      <w:pPr>
        <w:ind w:left="357" w:hanging="357"/>
        <w:jc w:val="center"/>
        <w:rPr>
          <w:rFonts w:eastAsia="Times New Roman" w:cs="Times New Roman"/>
          <w:sz w:val="22"/>
        </w:rPr>
      </w:pPr>
    </w:p>
    <w:p w:rsidR="00DE3711" w:rsidRPr="00DE3711" w:rsidRDefault="00DE3711" w:rsidP="00DE3711">
      <w:pPr>
        <w:ind w:left="357" w:hanging="357"/>
        <w:jc w:val="both"/>
        <w:rPr>
          <w:rFonts w:eastAsia="Times New Roman" w:cs="Times New Roman"/>
          <w:sz w:val="24"/>
          <w:szCs w:val="24"/>
        </w:rPr>
      </w:pPr>
    </w:p>
    <w:p w:rsidR="00DE3711" w:rsidRPr="00DE3711" w:rsidRDefault="00DE3711" w:rsidP="00DE371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spacing w:val="50"/>
          <w:sz w:val="34"/>
          <w:szCs w:val="24"/>
          <w:lang w:eastAsia="ru-RU"/>
        </w:rPr>
      </w:pPr>
      <w:r w:rsidRPr="00DE3711">
        <w:rPr>
          <w:rFonts w:eastAsia="Times New Roman" w:cs="Times New Roman"/>
          <w:b/>
          <w:spacing w:val="50"/>
          <w:sz w:val="34"/>
          <w:szCs w:val="24"/>
          <w:lang w:eastAsia="ru-RU"/>
        </w:rPr>
        <w:t>ПОСТАНОВЛЕНИЕ</w:t>
      </w:r>
    </w:p>
    <w:p w:rsidR="00DE3711" w:rsidRPr="00DE3711" w:rsidRDefault="00DE3711" w:rsidP="00DE3711">
      <w:pPr>
        <w:ind w:left="357" w:hanging="357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DE3711" w:rsidRPr="00DE3711" w:rsidRDefault="00DE3711" w:rsidP="00DE3711">
      <w:pPr>
        <w:ind w:left="357" w:hanging="357"/>
        <w:jc w:val="center"/>
        <w:outlineLvl w:val="0"/>
        <w:rPr>
          <w:rFonts w:eastAsia="Times New Roman" w:cs="Times New Roman"/>
          <w:b/>
          <w:sz w:val="26"/>
        </w:rPr>
      </w:pPr>
      <w:r w:rsidRPr="00DE3711">
        <w:rPr>
          <w:rFonts w:eastAsia="Times New Roman" w:cs="Times New Roman"/>
          <w:b/>
          <w:sz w:val="26"/>
        </w:rPr>
        <w:t xml:space="preserve">АДМИНИСТРАЦИИ ТУАПСИНСКОГО ГОРОДСКОГО ПОСЕЛЕНИЯ               </w:t>
      </w:r>
    </w:p>
    <w:p w:rsidR="00DE3711" w:rsidRPr="00DE3711" w:rsidRDefault="00DE3711" w:rsidP="00DE371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sz w:val="26"/>
          <w:szCs w:val="24"/>
          <w:lang w:eastAsia="ru-RU"/>
        </w:rPr>
      </w:pPr>
      <w:r w:rsidRPr="00DE3711">
        <w:rPr>
          <w:rFonts w:eastAsia="Times New Roman" w:cs="Times New Roman"/>
          <w:b/>
          <w:sz w:val="26"/>
          <w:szCs w:val="24"/>
          <w:lang w:eastAsia="ru-RU"/>
        </w:rPr>
        <w:t xml:space="preserve">ТУАПСИНСКОГО РАЙОНА </w:t>
      </w:r>
    </w:p>
    <w:p w:rsidR="00DE3711" w:rsidRPr="00DE3711" w:rsidRDefault="00DE3711" w:rsidP="00DE371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spacing w:val="10"/>
          <w:sz w:val="26"/>
          <w:szCs w:val="26"/>
          <w:lang w:eastAsia="ru-RU"/>
        </w:rPr>
      </w:pPr>
      <w:r w:rsidRPr="00DE3711">
        <w:rPr>
          <w:rFonts w:eastAsia="Times New Roman" w:cs="Times New Roman"/>
          <w:spacing w:val="10"/>
          <w:sz w:val="26"/>
          <w:szCs w:val="26"/>
          <w:lang w:eastAsia="ru-RU"/>
        </w:rPr>
        <w:t xml:space="preserve">от  </w:t>
      </w:r>
      <w:r w:rsidRPr="00DE3711">
        <w:rPr>
          <w:rFonts w:eastAsia="Times New Roman" w:cs="Times New Roman"/>
          <w:spacing w:val="10"/>
          <w:szCs w:val="28"/>
          <w:lang w:eastAsia="ru-RU"/>
        </w:rPr>
        <w:t>15</w:t>
      </w:r>
      <w:r w:rsidRPr="00DE3711">
        <w:rPr>
          <w:rFonts w:eastAsia="Times New Roman" w:cs="Times New Roman"/>
          <w:spacing w:val="10"/>
          <w:szCs w:val="28"/>
          <w:lang w:eastAsia="ru-RU"/>
        </w:rPr>
        <w:t xml:space="preserve">.02.2021                                                                     </w:t>
      </w:r>
      <w:r w:rsidRPr="00DE3711">
        <w:rPr>
          <w:rFonts w:eastAsia="Times New Roman" w:cs="Times New Roman"/>
          <w:spacing w:val="10"/>
          <w:sz w:val="26"/>
          <w:szCs w:val="26"/>
          <w:lang w:eastAsia="ru-RU"/>
        </w:rPr>
        <w:t xml:space="preserve">№ </w:t>
      </w:r>
      <w:r w:rsidRPr="00DE3711">
        <w:rPr>
          <w:rFonts w:eastAsia="Times New Roman" w:cs="Times New Roman"/>
          <w:spacing w:val="10"/>
          <w:szCs w:val="28"/>
          <w:lang w:eastAsia="ru-RU"/>
        </w:rPr>
        <w:t>9</w:t>
      </w:r>
      <w:r w:rsidRPr="00DE3711">
        <w:rPr>
          <w:rFonts w:eastAsia="Times New Roman" w:cs="Times New Roman"/>
          <w:spacing w:val="10"/>
          <w:szCs w:val="28"/>
          <w:lang w:eastAsia="ru-RU"/>
        </w:rPr>
        <w:t>1</w:t>
      </w:r>
    </w:p>
    <w:p w:rsidR="00DE3711" w:rsidRPr="00DE3711" w:rsidRDefault="00DE3711" w:rsidP="00DE371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spacing w:val="10"/>
          <w:sz w:val="26"/>
          <w:szCs w:val="26"/>
          <w:lang w:eastAsia="ru-RU"/>
        </w:rPr>
      </w:pPr>
      <w:r w:rsidRPr="00DE3711">
        <w:rPr>
          <w:rFonts w:eastAsia="Times New Roman" w:cs="Times New Roman"/>
          <w:spacing w:val="10"/>
          <w:sz w:val="26"/>
          <w:szCs w:val="26"/>
          <w:lang w:eastAsia="ru-RU"/>
        </w:rPr>
        <w:t>г.</w:t>
      </w:r>
      <w:r w:rsidRPr="00DE371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E3711">
        <w:rPr>
          <w:rFonts w:eastAsia="Times New Roman" w:cs="Times New Roman"/>
          <w:spacing w:val="10"/>
          <w:sz w:val="26"/>
          <w:szCs w:val="26"/>
          <w:lang w:eastAsia="ru-RU"/>
        </w:rPr>
        <w:t>Туапсе</w:t>
      </w:r>
    </w:p>
    <w:p w:rsidR="00556D87" w:rsidRDefault="00556D87" w:rsidP="00916094"/>
    <w:p w:rsidR="00DE3711" w:rsidRDefault="00916094" w:rsidP="00DE3711">
      <w:pPr>
        <w:tabs>
          <w:tab w:val="left" w:pos="9072"/>
        </w:tabs>
        <w:ind w:left="567" w:right="566"/>
        <w:jc w:val="center"/>
        <w:rPr>
          <w:b/>
        </w:rPr>
      </w:pPr>
      <w:bookmarkStart w:id="0" w:name="_GoBack"/>
      <w:r w:rsidRPr="00916094">
        <w:rPr>
          <w:b/>
        </w:rPr>
        <w:t>О внесении изменени</w:t>
      </w:r>
      <w:r w:rsidR="00C628FB">
        <w:rPr>
          <w:b/>
        </w:rPr>
        <w:t>я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</w:t>
      </w:r>
    </w:p>
    <w:p w:rsidR="00916094" w:rsidRPr="00916094" w:rsidRDefault="00916094" w:rsidP="00DE3711">
      <w:pPr>
        <w:tabs>
          <w:tab w:val="left" w:pos="9072"/>
        </w:tabs>
        <w:ind w:left="567" w:right="566"/>
        <w:jc w:val="center"/>
        <w:rPr>
          <w:b/>
        </w:rPr>
      </w:pPr>
      <w:r w:rsidRPr="00916094">
        <w:rPr>
          <w:b/>
        </w:rPr>
        <w:t>от 28 декабря 2017 года № 1953 «О размещении сведений о</w:t>
      </w:r>
    </w:p>
    <w:p w:rsidR="00916094" w:rsidRPr="00916094" w:rsidRDefault="00916094" w:rsidP="00DE3711">
      <w:pPr>
        <w:tabs>
          <w:tab w:val="left" w:pos="9072"/>
        </w:tabs>
        <w:ind w:left="567" w:right="566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DE3711">
      <w:pPr>
        <w:tabs>
          <w:tab w:val="left" w:pos="9072"/>
        </w:tabs>
        <w:ind w:left="567" w:right="566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bookmarkEnd w:id="0"/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C628FB" w:rsidRPr="00C628FB">
        <w:t>Федеральным законом от 06 октября 2003 г. № 131-ФЗ «Об общих принципах организации органов местного самоуправления в Российской Федерации», приказом Министерства топливно-энергетического комплекса и жилищно-коммунального хозяйства Краснодарского края от                  27 декабря 2019 г. № 709 «О признании утратившим силу приказа департамента жилищно-коммунального хоз</w:t>
      </w:r>
      <w:r w:rsidR="00C628FB">
        <w:t xml:space="preserve">яйства Краснодарского края от </w:t>
      </w:r>
      <w:r w:rsidR="00C628FB" w:rsidRPr="00C628FB">
        <w:t>30 января 2009 г. № 9 «Об утверждении форм выписки из лицевого счета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</w:t>
      </w:r>
      <w:r>
        <w:t xml:space="preserve">, </w:t>
      </w:r>
      <w:r w:rsidR="00C628FB">
        <w:t xml:space="preserve">                              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2008D2" w:rsidRDefault="007F69F2" w:rsidP="00C628FB">
      <w:pPr>
        <w:ind w:firstLine="709"/>
        <w:jc w:val="both"/>
      </w:pPr>
      <w:r>
        <w:t>1.</w:t>
      </w:r>
      <w:r>
        <w:tab/>
      </w:r>
      <w:proofErr w:type="gramStart"/>
      <w:r>
        <w:t xml:space="preserve">Внести в приложение № 1 к постановлению администрации Туапсинского городского поселения Туапсинского района от 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изменение, </w:t>
      </w:r>
      <w:r w:rsidR="00C628FB">
        <w:t>исключив</w:t>
      </w:r>
      <w:r>
        <w:t xml:space="preserve"> </w:t>
      </w:r>
      <w:r w:rsidR="00C628FB">
        <w:t xml:space="preserve">подпункт 31 </w:t>
      </w:r>
      <w:r>
        <w:t>пункт</w:t>
      </w:r>
      <w:r w:rsidR="00C628FB">
        <w:t>а</w:t>
      </w:r>
      <w:r>
        <w:t xml:space="preserve"> 1.</w:t>
      </w:r>
      <w:r w:rsidR="00C628FB">
        <w:t>1</w:t>
      </w:r>
      <w:proofErr w:type="gramEnd"/>
      <w:r w:rsidR="00C628FB">
        <w:t xml:space="preserve"> из </w:t>
      </w:r>
      <w:r w:rsidR="002008D2">
        <w:t>«</w:t>
      </w:r>
      <w:r w:rsidR="00C628FB">
        <w:t>Реестра  муниципальных услуг и функций в сфере контрольно-надзорной деятельности администрации Туапсинского городского поселения Туапсинского района</w:t>
      </w:r>
      <w:r w:rsidR="002008D2">
        <w:t>»</w:t>
      </w:r>
      <w:r w:rsidR="00C628FB">
        <w:t>.</w:t>
      </w:r>
      <w:r w:rsidR="002008D2">
        <w:br w:type="page"/>
      </w:r>
    </w:p>
    <w:p w:rsidR="007F69F2" w:rsidRDefault="002008D2" w:rsidP="002008D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2008D2" w:rsidRPr="002008D2" w:rsidRDefault="002008D2" w:rsidP="002008D2">
      <w:pPr>
        <w:ind w:firstLine="709"/>
        <w:jc w:val="center"/>
        <w:rPr>
          <w:sz w:val="20"/>
          <w:szCs w:val="20"/>
        </w:rPr>
      </w:pPr>
    </w:p>
    <w:p w:rsidR="00916094" w:rsidRDefault="00C628FB" w:rsidP="007F69F2">
      <w:pPr>
        <w:ind w:firstLine="709"/>
        <w:jc w:val="both"/>
      </w:pPr>
      <w:r>
        <w:t>2</w:t>
      </w:r>
      <w:r w:rsidR="005A1BA0">
        <w:t>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3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C628FB">
        <w:t>4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 w:rsidR="005A1BA0">
        <w:t>Кенцина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C628FB">
        <w:t>5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2008D2"/>
    <w:rsid w:val="00285979"/>
    <w:rsid w:val="002D7B94"/>
    <w:rsid w:val="00301964"/>
    <w:rsid w:val="00304EBF"/>
    <w:rsid w:val="00321C5A"/>
    <w:rsid w:val="00327C90"/>
    <w:rsid w:val="003471B5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C44A7"/>
    <w:rsid w:val="0072237A"/>
    <w:rsid w:val="007A62A9"/>
    <w:rsid w:val="007F69F2"/>
    <w:rsid w:val="00816348"/>
    <w:rsid w:val="00877E6A"/>
    <w:rsid w:val="00916094"/>
    <w:rsid w:val="00935298"/>
    <w:rsid w:val="009F12DC"/>
    <w:rsid w:val="00A5596F"/>
    <w:rsid w:val="00A826BD"/>
    <w:rsid w:val="00A94248"/>
    <w:rsid w:val="00AE34B6"/>
    <w:rsid w:val="00AF6BCE"/>
    <w:rsid w:val="00B0180C"/>
    <w:rsid w:val="00B12A2C"/>
    <w:rsid w:val="00B1614A"/>
    <w:rsid w:val="00C0638C"/>
    <w:rsid w:val="00C628FB"/>
    <w:rsid w:val="00C868A9"/>
    <w:rsid w:val="00CB6059"/>
    <w:rsid w:val="00D1757A"/>
    <w:rsid w:val="00DA460D"/>
    <w:rsid w:val="00DA62D0"/>
    <w:rsid w:val="00DE3711"/>
    <w:rsid w:val="00DE7D88"/>
    <w:rsid w:val="00DF216A"/>
    <w:rsid w:val="00DF51CC"/>
    <w:rsid w:val="00E57B9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045-74FC-4C24-8D48-E736C03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14</cp:revision>
  <cp:lastPrinted>2021-02-09T07:57:00Z</cp:lastPrinted>
  <dcterms:created xsi:type="dcterms:W3CDTF">2020-01-20T12:53:00Z</dcterms:created>
  <dcterms:modified xsi:type="dcterms:W3CDTF">2021-02-15T12:26:00Z</dcterms:modified>
</cp:coreProperties>
</file>