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7C3F03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53060" w:rsidRPr="00853060">
        <w:rPr>
          <w:rFonts w:ascii="Times New Roman" w:hAnsi="Times New Roman" w:cs="Times New Roman"/>
          <w:sz w:val="28"/>
          <w:szCs w:val="28"/>
          <w:u w:val="single"/>
        </w:rPr>
        <w:t>20.05.2016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47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30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53060" w:rsidRPr="00853060">
        <w:rPr>
          <w:rFonts w:ascii="Times New Roman" w:hAnsi="Times New Roman" w:cs="Times New Roman"/>
          <w:sz w:val="28"/>
          <w:szCs w:val="28"/>
          <w:u w:val="single"/>
        </w:rPr>
        <w:t>731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307C" w:rsidRDefault="0027307C" w:rsidP="0027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отказе Ткачеву Сергею Валерьевичу в</w:t>
      </w:r>
      <w:r w:rsidRPr="00723A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 на земельном участке с кадастровым номером: 23:51:0201001:2781, расположенном по адресу: Краснодарский край, г. Туапсе, ул. Калараша</w:t>
      </w:r>
    </w:p>
    <w:p w:rsidR="0027307C" w:rsidRPr="00723A67" w:rsidRDefault="0027307C" w:rsidP="0027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307C" w:rsidRDefault="0027307C" w:rsidP="002730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307C" w:rsidRPr="00D46C6F" w:rsidRDefault="0027307C" w:rsidP="0027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Ткачева Сергея Валерьевича об отклонении параметров разрешенного строительства на земельном участке, категория земель: земли населенных пунктов – офисы, площадь: 130 кв.м., адрес: Краснодарский край, г. Туапсе,     ул. Калараша, кадастровый номер: 23:51:0201001:2781 принимая во внимание заключение о результатах публичных слушаний от 20 апреля 2016 года,               п о </w:t>
      </w:r>
      <w:r w:rsidRPr="00D46C6F">
        <w:rPr>
          <w:rFonts w:ascii="Times New Roman" w:hAnsi="Times New Roman" w:cs="Times New Roman"/>
          <w:sz w:val="28"/>
          <w:szCs w:val="28"/>
        </w:rPr>
        <w:t>с т а н о в л я ю:</w:t>
      </w:r>
    </w:p>
    <w:p w:rsidR="0027307C" w:rsidRDefault="0027307C" w:rsidP="002730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Ткачеву Сергею Валерьевичу в предоставлении</w:t>
      </w:r>
      <w:r w:rsidRPr="00A36CE5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130 кв.м., расположенном по адресу: Краснодарский край, г. Туапсе, ул. Калараша с кадастровым номером: 23:51:0201001:2781 с установлением следующих параметров:</w:t>
      </w:r>
    </w:p>
    <w:p w:rsidR="0027307C" w:rsidRDefault="0027307C" w:rsidP="0027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отступ от западной и южной границы земельного участка с 3 метров до 1 метра;</w:t>
      </w:r>
    </w:p>
    <w:p w:rsidR="0027307C" w:rsidRDefault="0027307C" w:rsidP="0027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отступ от северной границы земельного участка с 3 метров до 0 метров. </w:t>
      </w:r>
    </w:p>
    <w:p w:rsidR="0027307C" w:rsidRPr="00A36CE5" w:rsidRDefault="0027307C" w:rsidP="002730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27307C" w:rsidRDefault="0027307C" w:rsidP="002730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27307C" w:rsidRDefault="0027307C" w:rsidP="002730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27307C" w:rsidRPr="004602F6" w:rsidRDefault="0027307C" w:rsidP="002730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вопросам ЖКХ, архитектуры, имущественным и земельным отношениям Е.М. Балантаеву.</w:t>
      </w:r>
    </w:p>
    <w:p w:rsidR="0027307C" w:rsidRPr="00937B8B" w:rsidRDefault="0027307C" w:rsidP="0027307C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27307C" w:rsidRPr="00F6572D" w:rsidRDefault="0027307C" w:rsidP="0027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07C" w:rsidRPr="00723A67" w:rsidRDefault="0027307C" w:rsidP="0027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07C" w:rsidRDefault="0027307C" w:rsidP="00273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27307C" w:rsidRDefault="0027307C" w:rsidP="00273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27307C" w:rsidRDefault="0027307C" w:rsidP="0027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7C" w:rsidRDefault="0027307C" w:rsidP="0027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7C" w:rsidRDefault="0027307C" w:rsidP="0027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7C" w:rsidRDefault="0027307C" w:rsidP="0027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7C" w:rsidRDefault="0027307C" w:rsidP="0027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6" w:rsidRDefault="00054A06" w:rsidP="0005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E74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C9" w:rsidRDefault="00AE59C9" w:rsidP="00F66865">
      <w:pPr>
        <w:spacing w:after="0" w:line="240" w:lineRule="auto"/>
      </w:pPr>
      <w:r>
        <w:separator/>
      </w:r>
    </w:p>
  </w:endnote>
  <w:endnote w:type="continuationSeparator" w:id="1">
    <w:p w:rsidR="00AE59C9" w:rsidRDefault="00AE59C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C9" w:rsidRDefault="00AE59C9" w:rsidP="00F66865">
      <w:pPr>
        <w:spacing w:after="0" w:line="240" w:lineRule="auto"/>
      </w:pPr>
      <w:r>
        <w:separator/>
      </w:r>
    </w:p>
  </w:footnote>
  <w:footnote w:type="continuationSeparator" w:id="1">
    <w:p w:rsidR="00AE59C9" w:rsidRDefault="00AE59C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FE7EC2">
        <w:pPr>
          <w:pStyle w:val="a3"/>
          <w:jc w:val="center"/>
        </w:pPr>
        <w:fldSimple w:instr=" PAGE   \* MERGEFORMAT ">
          <w:r w:rsidR="00853060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307C"/>
    <w:rsid w:val="00277C16"/>
    <w:rsid w:val="0028313B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3244E"/>
    <w:rsid w:val="00737822"/>
    <w:rsid w:val="00737BDD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53060"/>
    <w:rsid w:val="008609BA"/>
    <w:rsid w:val="00872AC7"/>
    <w:rsid w:val="008B5E35"/>
    <w:rsid w:val="008D4B79"/>
    <w:rsid w:val="008F0DDE"/>
    <w:rsid w:val="008F55C9"/>
    <w:rsid w:val="00906BC8"/>
    <w:rsid w:val="00937B8B"/>
    <w:rsid w:val="00945F17"/>
    <w:rsid w:val="0098771D"/>
    <w:rsid w:val="009A0AB7"/>
    <w:rsid w:val="009A4F24"/>
    <w:rsid w:val="009F3090"/>
    <w:rsid w:val="009F4BCE"/>
    <w:rsid w:val="009F7E33"/>
    <w:rsid w:val="00A107F4"/>
    <w:rsid w:val="00A23465"/>
    <w:rsid w:val="00A44769"/>
    <w:rsid w:val="00A6206A"/>
    <w:rsid w:val="00A8112E"/>
    <w:rsid w:val="00A8440B"/>
    <w:rsid w:val="00A95D5F"/>
    <w:rsid w:val="00AC4C8D"/>
    <w:rsid w:val="00AD3632"/>
    <w:rsid w:val="00AE59C9"/>
    <w:rsid w:val="00AF2EAE"/>
    <w:rsid w:val="00B116CC"/>
    <w:rsid w:val="00B34768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D95C34"/>
    <w:rsid w:val="00E11AE5"/>
    <w:rsid w:val="00E17A4D"/>
    <w:rsid w:val="00E41843"/>
    <w:rsid w:val="00E44716"/>
    <w:rsid w:val="00E465F2"/>
    <w:rsid w:val="00EA1C9A"/>
    <w:rsid w:val="00EA312C"/>
    <w:rsid w:val="00EA6AB6"/>
    <w:rsid w:val="00EC7219"/>
    <w:rsid w:val="00ED2DD3"/>
    <w:rsid w:val="00EE12B9"/>
    <w:rsid w:val="00EF1E81"/>
    <w:rsid w:val="00EF67C9"/>
    <w:rsid w:val="00F43987"/>
    <w:rsid w:val="00F639FB"/>
    <w:rsid w:val="00F66865"/>
    <w:rsid w:val="00F82CFF"/>
    <w:rsid w:val="00FC29CD"/>
    <w:rsid w:val="00FE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2016-05-23T06:05:00Z</cp:lastPrinted>
  <dcterms:created xsi:type="dcterms:W3CDTF">2011-12-22T13:24:00Z</dcterms:created>
  <dcterms:modified xsi:type="dcterms:W3CDTF">2016-05-24T06:56:00Z</dcterms:modified>
</cp:coreProperties>
</file>